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2505B" w14:textId="77777777" w:rsidR="00430D2E" w:rsidRPr="00583DB6" w:rsidRDefault="00430D2E" w:rsidP="00430D2E">
      <w:pPr>
        <w:jc w:val="both"/>
        <w:rPr>
          <w:rFonts w:ascii="Gill Sans MT" w:hAnsi="Gill Sans MT" w:cstheme="minorHAnsi"/>
          <w:b/>
          <w:color w:val="333E48"/>
          <w:sz w:val="40"/>
          <w:szCs w:val="40"/>
        </w:rPr>
      </w:pPr>
      <w:r w:rsidRPr="00583DB6">
        <w:rPr>
          <w:rFonts w:ascii="Gill Sans MT" w:hAnsi="Gill Sans MT" w:cstheme="minorHAnsi"/>
          <w:b/>
          <w:color w:val="333E48"/>
          <w:sz w:val="40"/>
          <w:szCs w:val="40"/>
        </w:rPr>
        <w:t>SiRD2021 programme logic model</w:t>
      </w:r>
    </w:p>
    <w:p w14:paraId="65818C25" w14:textId="77777777" w:rsidR="00430D2E" w:rsidRPr="00583DB6" w:rsidRDefault="00430D2E" w:rsidP="00430D2E">
      <w:pPr>
        <w:jc w:val="both"/>
        <w:rPr>
          <w:rFonts w:ascii="Gill Sans MT" w:hAnsi="Gill Sans MT"/>
          <w:sz w:val="28"/>
          <w:szCs w:val="28"/>
        </w:rPr>
      </w:pPr>
      <w:r w:rsidRPr="00583DB6">
        <w:rPr>
          <w:rFonts w:ascii="Gill Sans MT" w:hAnsi="Gill Sans MT"/>
          <w:sz w:val="28"/>
          <w:szCs w:val="28"/>
        </w:rPr>
        <w:t>SiRD2021 Aim: Increased delivery of independent support for people who require social care</w:t>
      </w:r>
    </w:p>
    <w:p w14:paraId="35EA6685" w14:textId="77777777" w:rsidR="00430D2E" w:rsidRPr="00583DB6" w:rsidRDefault="00430D2E" w:rsidP="00430D2E">
      <w:pPr>
        <w:jc w:val="both"/>
        <w:rPr>
          <w:rFonts w:ascii="Gill Sans MT" w:hAnsi="Gill Sans MT"/>
          <w:sz w:val="28"/>
          <w:szCs w:val="28"/>
        </w:rPr>
      </w:pPr>
      <w:r w:rsidRPr="00583DB6">
        <w:rPr>
          <w:rFonts w:ascii="Gill Sans MT" w:hAnsi="Gill Sans MT" w:cstheme="minorHAnsi"/>
          <w:b/>
          <w:noProof/>
          <w:color w:val="333E48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33AD41" wp14:editId="0E8A57CE">
                <wp:simplePos x="0" y="0"/>
                <wp:positionH relativeFrom="margin">
                  <wp:posOffset>1300038</wp:posOffset>
                </wp:positionH>
                <wp:positionV relativeFrom="paragraph">
                  <wp:posOffset>5476102</wp:posOffset>
                </wp:positionV>
                <wp:extent cx="8220075" cy="485030"/>
                <wp:effectExtent l="19050" t="19050" r="28575" b="107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48503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CF0ED6" w14:textId="77777777" w:rsidR="00430D2E" w:rsidRPr="00DF2FBF" w:rsidRDefault="00430D2E" w:rsidP="00430D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F2FBF">
                              <w:rPr>
                                <w:sz w:val="20"/>
                                <w:szCs w:val="20"/>
                              </w:rPr>
                              <w:t xml:space="preserve">Strategic engagement work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underpinning</w:t>
                            </w:r>
                            <w:r w:rsidRPr="00DF2FBF">
                              <w:rPr>
                                <w:sz w:val="20"/>
                                <w:szCs w:val="20"/>
                              </w:rPr>
                              <w:t xml:space="preserve"> deliver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 of direct</w:t>
                            </w:r>
                            <w:r w:rsidRPr="00DF2FBF">
                              <w:rPr>
                                <w:sz w:val="20"/>
                                <w:szCs w:val="20"/>
                              </w:rPr>
                              <w:t xml:space="preserve"> independent support: Specific outcomes from this work are hard to define and 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easure, however change and impact will emerge over time. Learning from this work will be gathered over the life of SiRD2021.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3AD41" id="Rectangle 25" o:spid="_x0000_s1026" style="position:absolute;left:0;text-align:left;margin-left:102.35pt;margin-top:431.2pt;width:647.25pt;height:38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" filled="f" strokecolor="#2f5496 [2404]" strokeweight="2.25pt">
                <v:textbox>
                  <w:txbxContent>
                    <w:p w14:paraId="09CF0ED6" w14:textId="77777777" w:rsidR="00430D2E" w:rsidRPr="00DF2FBF" w:rsidRDefault="00430D2E" w:rsidP="00430D2E">
                      <w:pPr>
                        <w:rPr>
                          <w:sz w:val="20"/>
                          <w:szCs w:val="20"/>
                        </w:rPr>
                      </w:pPr>
                      <w:r w:rsidRPr="00DF2FBF">
                        <w:rPr>
                          <w:sz w:val="20"/>
                          <w:szCs w:val="20"/>
                        </w:rPr>
                        <w:t xml:space="preserve">Strategic engagement work </w:t>
                      </w:r>
                      <w:r>
                        <w:rPr>
                          <w:sz w:val="20"/>
                          <w:szCs w:val="20"/>
                        </w:rPr>
                        <w:t>underpinning</w:t>
                      </w:r>
                      <w:r w:rsidRPr="00DF2FBF">
                        <w:rPr>
                          <w:sz w:val="20"/>
                          <w:szCs w:val="20"/>
                        </w:rPr>
                        <w:t xml:space="preserve"> deliver</w:t>
                      </w:r>
                      <w:r>
                        <w:rPr>
                          <w:sz w:val="20"/>
                          <w:szCs w:val="20"/>
                        </w:rPr>
                        <w:t>y of direct</w:t>
                      </w:r>
                      <w:r w:rsidRPr="00DF2FBF">
                        <w:rPr>
                          <w:sz w:val="20"/>
                          <w:szCs w:val="20"/>
                        </w:rPr>
                        <w:t xml:space="preserve"> independent support: Specific outcomes from this work are hard to define and m</w:t>
                      </w:r>
                      <w:r>
                        <w:rPr>
                          <w:sz w:val="20"/>
                          <w:szCs w:val="20"/>
                        </w:rPr>
                        <w:t xml:space="preserve">easure, however change and impact will emerge over time. Learning from this work will be gathered over the life of SiRD2021.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15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252"/>
        <w:gridCol w:w="5103"/>
        <w:gridCol w:w="4253"/>
      </w:tblGrid>
      <w:tr w:rsidR="00430D2E" w:rsidRPr="00583DB6" w14:paraId="0475EE24" w14:textId="77777777" w:rsidTr="00E42E8C">
        <w:tc>
          <w:tcPr>
            <w:tcW w:w="1985" w:type="dxa"/>
          </w:tcPr>
          <w:p w14:paraId="7C6BD88D" w14:textId="77777777" w:rsidR="00430D2E" w:rsidRPr="00583DB6" w:rsidRDefault="00430D2E" w:rsidP="00E42E8C">
            <w:pPr>
              <w:jc w:val="both"/>
              <w:rPr>
                <w:rFonts w:ascii="Gill Sans MT" w:hAnsi="Gill Sans MT" w:cstheme="minorHAnsi"/>
                <w:b/>
                <w:color w:val="333E48"/>
                <w:sz w:val="40"/>
                <w:szCs w:val="40"/>
              </w:rPr>
            </w:pPr>
            <w:r w:rsidRPr="00583DB6">
              <w:rPr>
                <w:rFonts w:ascii="Gill Sans MT" w:hAnsi="Gill Sans MT" w:cstheme="minorHAnsi"/>
                <w:b/>
                <w:color w:val="333E48"/>
                <w:sz w:val="40"/>
                <w:szCs w:val="40"/>
              </w:rPr>
              <w:t>Inputs</w:t>
            </w:r>
          </w:p>
          <w:p w14:paraId="505F8A10" w14:textId="77777777" w:rsidR="00430D2E" w:rsidRPr="00583DB6" w:rsidRDefault="00430D2E" w:rsidP="00E42E8C">
            <w:pPr>
              <w:jc w:val="both"/>
              <w:rPr>
                <w:rFonts w:ascii="Gill Sans MT" w:hAnsi="Gill Sans MT" w:cstheme="minorHAnsi"/>
                <w:b/>
                <w:color w:val="333E48"/>
                <w:sz w:val="40"/>
                <w:szCs w:val="40"/>
              </w:rPr>
            </w:pPr>
          </w:p>
          <w:p w14:paraId="7C4076EE" w14:textId="77777777" w:rsidR="00430D2E" w:rsidRPr="00583DB6" w:rsidRDefault="00430D2E" w:rsidP="00E42E8C">
            <w:pPr>
              <w:jc w:val="both"/>
              <w:rPr>
                <w:rFonts w:ascii="Gill Sans MT" w:hAnsi="Gill Sans MT" w:cstheme="minorHAnsi"/>
                <w:b/>
                <w:color w:val="333E48"/>
                <w:sz w:val="40"/>
                <w:szCs w:val="40"/>
              </w:rPr>
            </w:pPr>
            <w:r w:rsidRPr="00583DB6">
              <w:rPr>
                <w:rFonts w:ascii="Gill Sans MT" w:hAnsi="Gill Sans MT" w:cstheme="minorHAnsi"/>
                <w:b/>
                <w:noProof/>
                <w:color w:val="333E48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572E5C" wp14:editId="679A65EC">
                      <wp:simplePos x="0" y="0"/>
                      <wp:positionH relativeFrom="column">
                        <wp:posOffset>-240030</wp:posOffset>
                      </wp:positionH>
                      <wp:positionV relativeFrom="paragraph">
                        <wp:posOffset>276225</wp:posOffset>
                      </wp:positionV>
                      <wp:extent cx="1181100" cy="3943350"/>
                      <wp:effectExtent l="19050" t="1905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39433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333E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954174" w14:textId="77777777" w:rsidR="00430D2E" w:rsidRDefault="00430D2E" w:rsidP="00430D2E">
                                  <w:pPr>
                                    <w:spacing w:after="12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Staff</w:t>
                                  </w:r>
                                </w:p>
                                <w:p w14:paraId="69FCC3C6" w14:textId="77777777" w:rsidR="00430D2E" w:rsidRDefault="00430D2E" w:rsidP="00430D2E">
                                  <w:pPr>
                                    <w:spacing w:after="12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Volunteers</w:t>
                                  </w:r>
                                </w:p>
                                <w:p w14:paraId="20EF6B75" w14:textId="77777777" w:rsidR="00430D2E" w:rsidRDefault="00430D2E" w:rsidP="00430D2E">
                                  <w:pPr>
                                    <w:spacing w:after="12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Trustees</w:t>
                                  </w:r>
                                </w:p>
                                <w:p w14:paraId="1BFA29E5" w14:textId="77777777" w:rsidR="00430D2E" w:rsidRDefault="00430D2E" w:rsidP="00430D2E">
                                  <w:pPr>
                                    <w:spacing w:after="12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Peer supporters</w:t>
                                  </w:r>
                                </w:p>
                                <w:p w14:paraId="6725E71E" w14:textId="77777777" w:rsidR="00430D2E" w:rsidRDefault="00430D2E" w:rsidP="00430D2E">
                                  <w:pPr>
                                    <w:spacing w:after="12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Resources (websites, guides etc)</w:t>
                                  </w:r>
                                </w:p>
                                <w:p w14:paraId="34205B31" w14:textId="77777777" w:rsidR="00430D2E" w:rsidRDefault="00430D2E" w:rsidP="00430D2E">
                                  <w:pPr>
                                    <w:spacing w:after="12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Training</w:t>
                                  </w:r>
                                </w:p>
                                <w:p w14:paraId="585732DA" w14:textId="77777777" w:rsidR="00430D2E" w:rsidRDefault="00430D2E" w:rsidP="00430D2E">
                                  <w:pPr>
                                    <w:spacing w:after="12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Accommodation</w:t>
                                  </w:r>
                                </w:p>
                                <w:p w14:paraId="2446BD0C" w14:textId="77777777" w:rsidR="00430D2E" w:rsidRPr="0068118E" w:rsidRDefault="00430D2E" w:rsidP="00430D2E">
                                  <w:pPr>
                                    <w:spacing w:after="12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72E5C" id="Rectangle 12" o:spid="_x0000_s1027" style="position:absolute;left:0;text-align:left;margin-left:-18.9pt;margin-top:21.75pt;width:93pt;height:3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" filled="f" strokecolor="#333e48" strokeweight="2.25pt">
                      <v:textbox>
                        <w:txbxContent>
                          <w:p w14:paraId="25954174" w14:textId="77777777" w:rsidR="00430D2E" w:rsidRDefault="00430D2E" w:rsidP="00430D2E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Staff</w:t>
                            </w:r>
                          </w:p>
                          <w:p w14:paraId="69FCC3C6" w14:textId="77777777" w:rsidR="00430D2E" w:rsidRDefault="00430D2E" w:rsidP="00430D2E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Volunteers</w:t>
                            </w:r>
                          </w:p>
                          <w:p w14:paraId="20EF6B75" w14:textId="77777777" w:rsidR="00430D2E" w:rsidRDefault="00430D2E" w:rsidP="00430D2E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Trustees</w:t>
                            </w:r>
                          </w:p>
                          <w:p w14:paraId="1BFA29E5" w14:textId="77777777" w:rsidR="00430D2E" w:rsidRDefault="00430D2E" w:rsidP="00430D2E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Peer supporters</w:t>
                            </w:r>
                          </w:p>
                          <w:p w14:paraId="6725E71E" w14:textId="77777777" w:rsidR="00430D2E" w:rsidRDefault="00430D2E" w:rsidP="00430D2E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Resources (websites, guides etc)</w:t>
                            </w:r>
                          </w:p>
                          <w:p w14:paraId="34205B31" w14:textId="77777777" w:rsidR="00430D2E" w:rsidRDefault="00430D2E" w:rsidP="00430D2E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Training</w:t>
                            </w:r>
                          </w:p>
                          <w:p w14:paraId="585732DA" w14:textId="77777777" w:rsidR="00430D2E" w:rsidRDefault="00430D2E" w:rsidP="00430D2E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Accommodation</w:t>
                            </w:r>
                          </w:p>
                          <w:p w14:paraId="2446BD0C" w14:textId="77777777" w:rsidR="00430D2E" w:rsidRPr="0068118E" w:rsidRDefault="00430D2E" w:rsidP="00430D2E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1F709C" w14:textId="77777777" w:rsidR="00430D2E" w:rsidRPr="00583DB6" w:rsidRDefault="00430D2E" w:rsidP="00E42E8C">
            <w:pPr>
              <w:jc w:val="both"/>
              <w:rPr>
                <w:rFonts w:ascii="Gill Sans MT" w:hAnsi="Gill Sans MT" w:cstheme="minorHAnsi"/>
                <w:b/>
                <w:color w:val="333E48"/>
                <w:sz w:val="40"/>
                <w:szCs w:val="40"/>
              </w:rPr>
            </w:pPr>
          </w:p>
          <w:p w14:paraId="612FFD17" w14:textId="77777777" w:rsidR="00430D2E" w:rsidRPr="00583DB6" w:rsidRDefault="00430D2E" w:rsidP="00E42E8C">
            <w:pPr>
              <w:jc w:val="both"/>
              <w:rPr>
                <w:rFonts w:ascii="Gill Sans MT" w:hAnsi="Gill Sans MT" w:cstheme="minorHAnsi"/>
                <w:b/>
                <w:color w:val="333E48"/>
                <w:sz w:val="40"/>
                <w:szCs w:val="40"/>
              </w:rPr>
            </w:pPr>
          </w:p>
          <w:p w14:paraId="090D5531" w14:textId="77777777" w:rsidR="00430D2E" w:rsidRPr="00583DB6" w:rsidRDefault="00430D2E" w:rsidP="00E42E8C">
            <w:pPr>
              <w:jc w:val="both"/>
              <w:rPr>
                <w:rFonts w:ascii="Gill Sans MT" w:hAnsi="Gill Sans MT" w:cstheme="minorHAnsi"/>
                <w:b/>
                <w:color w:val="333E48"/>
                <w:sz w:val="40"/>
                <w:szCs w:val="40"/>
              </w:rPr>
            </w:pPr>
          </w:p>
          <w:p w14:paraId="5F89F99D" w14:textId="77777777" w:rsidR="00430D2E" w:rsidRPr="00583DB6" w:rsidRDefault="00430D2E" w:rsidP="00E42E8C">
            <w:pPr>
              <w:jc w:val="both"/>
              <w:rPr>
                <w:rFonts w:ascii="Gill Sans MT" w:hAnsi="Gill Sans MT" w:cstheme="minorHAnsi"/>
                <w:b/>
                <w:color w:val="333E48"/>
                <w:sz w:val="40"/>
                <w:szCs w:val="40"/>
              </w:rPr>
            </w:pPr>
          </w:p>
          <w:p w14:paraId="4B39DA72" w14:textId="77777777" w:rsidR="00430D2E" w:rsidRPr="00583DB6" w:rsidRDefault="00430D2E" w:rsidP="00E42E8C">
            <w:pPr>
              <w:jc w:val="both"/>
              <w:rPr>
                <w:rFonts w:ascii="Gill Sans MT" w:hAnsi="Gill Sans MT" w:cstheme="minorHAnsi"/>
                <w:b/>
                <w:color w:val="333E48"/>
                <w:sz w:val="40"/>
                <w:szCs w:val="40"/>
              </w:rPr>
            </w:pPr>
          </w:p>
          <w:p w14:paraId="057E1C29" w14:textId="77777777" w:rsidR="00430D2E" w:rsidRPr="00583DB6" w:rsidRDefault="00430D2E" w:rsidP="00E42E8C">
            <w:pPr>
              <w:jc w:val="both"/>
              <w:rPr>
                <w:rFonts w:ascii="Gill Sans MT" w:hAnsi="Gill Sans MT" w:cstheme="minorHAnsi"/>
                <w:b/>
                <w:color w:val="333E48"/>
                <w:sz w:val="40"/>
                <w:szCs w:val="40"/>
              </w:rPr>
            </w:pPr>
          </w:p>
          <w:p w14:paraId="520B1514" w14:textId="77777777" w:rsidR="00430D2E" w:rsidRPr="00583DB6" w:rsidRDefault="00430D2E" w:rsidP="00E42E8C">
            <w:pPr>
              <w:jc w:val="both"/>
              <w:rPr>
                <w:rFonts w:ascii="Gill Sans MT" w:hAnsi="Gill Sans MT" w:cstheme="minorHAnsi"/>
                <w:b/>
                <w:color w:val="333E48"/>
                <w:sz w:val="40"/>
                <w:szCs w:val="40"/>
              </w:rPr>
            </w:pPr>
          </w:p>
          <w:p w14:paraId="0E348559" w14:textId="77777777" w:rsidR="00430D2E" w:rsidRPr="00583DB6" w:rsidRDefault="00430D2E" w:rsidP="00E42E8C">
            <w:pPr>
              <w:jc w:val="both"/>
              <w:rPr>
                <w:rFonts w:ascii="Gill Sans MT" w:hAnsi="Gill Sans MT" w:cstheme="minorHAnsi"/>
                <w:b/>
                <w:color w:val="333E48"/>
                <w:sz w:val="40"/>
                <w:szCs w:val="40"/>
              </w:rPr>
            </w:pPr>
          </w:p>
          <w:p w14:paraId="0FEC5C16" w14:textId="77777777" w:rsidR="00430D2E" w:rsidRPr="00583DB6" w:rsidRDefault="00430D2E" w:rsidP="00E42E8C">
            <w:pPr>
              <w:jc w:val="both"/>
              <w:rPr>
                <w:rFonts w:ascii="Gill Sans MT" w:hAnsi="Gill Sans MT" w:cstheme="minorHAnsi"/>
                <w:b/>
                <w:color w:val="333E48"/>
                <w:sz w:val="40"/>
                <w:szCs w:val="40"/>
              </w:rPr>
            </w:pPr>
          </w:p>
          <w:p w14:paraId="799566AB" w14:textId="77777777" w:rsidR="00430D2E" w:rsidRPr="00583DB6" w:rsidRDefault="00430D2E" w:rsidP="00E42E8C">
            <w:pPr>
              <w:jc w:val="both"/>
              <w:rPr>
                <w:rFonts w:ascii="Gill Sans MT" w:hAnsi="Gill Sans MT" w:cstheme="minorHAnsi"/>
                <w:b/>
                <w:color w:val="333E48"/>
                <w:sz w:val="40"/>
                <w:szCs w:val="40"/>
              </w:rPr>
            </w:pPr>
          </w:p>
          <w:p w14:paraId="7390B48A" w14:textId="77777777" w:rsidR="00430D2E" w:rsidRPr="00583DB6" w:rsidRDefault="00430D2E" w:rsidP="00E42E8C">
            <w:pPr>
              <w:jc w:val="both"/>
              <w:rPr>
                <w:rFonts w:ascii="Gill Sans MT" w:hAnsi="Gill Sans MT" w:cstheme="minorHAnsi"/>
                <w:b/>
                <w:color w:val="333E48"/>
                <w:sz w:val="40"/>
                <w:szCs w:val="40"/>
              </w:rPr>
            </w:pPr>
          </w:p>
          <w:p w14:paraId="116B0D3E" w14:textId="77777777" w:rsidR="00430D2E" w:rsidRPr="00583DB6" w:rsidRDefault="00430D2E" w:rsidP="00E42E8C">
            <w:pPr>
              <w:jc w:val="both"/>
              <w:rPr>
                <w:rFonts w:ascii="Gill Sans MT" w:hAnsi="Gill Sans MT" w:cstheme="minorHAnsi"/>
                <w:b/>
                <w:color w:val="333E48"/>
                <w:sz w:val="40"/>
                <w:szCs w:val="40"/>
              </w:rPr>
            </w:pPr>
          </w:p>
          <w:p w14:paraId="52E7C7C8" w14:textId="77777777" w:rsidR="00430D2E" w:rsidRPr="00583DB6" w:rsidRDefault="00430D2E" w:rsidP="00E42E8C">
            <w:pPr>
              <w:jc w:val="both"/>
              <w:rPr>
                <w:rFonts w:ascii="Gill Sans MT" w:hAnsi="Gill Sans MT" w:cstheme="minorHAnsi"/>
                <w:b/>
                <w:color w:val="333E48"/>
                <w:sz w:val="40"/>
                <w:szCs w:val="40"/>
              </w:rPr>
            </w:pPr>
          </w:p>
        </w:tc>
        <w:tc>
          <w:tcPr>
            <w:tcW w:w="4252" w:type="dxa"/>
          </w:tcPr>
          <w:p w14:paraId="20E82FB4" w14:textId="77777777" w:rsidR="00430D2E" w:rsidRPr="00583DB6" w:rsidRDefault="00430D2E" w:rsidP="00E42E8C">
            <w:pPr>
              <w:jc w:val="both"/>
              <w:rPr>
                <w:rFonts w:ascii="Gill Sans MT" w:hAnsi="Gill Sans MT" w:cstheme="minorHAnsi"/>
                <w:b/>
                <w:color w:val="333E48"/>
                <w:sz w:val="40"/>
                <w:szCs w:val="40"/>
              </w:rPr>
            </w:pPr>
            <w:r w:rsidRPr="00583DB6">
              <w:rPr>
                <w:rFonts w:ascii="Gill Sans MT" w:hAnsi="Gill Sans MT" w:cstheme="minorHAnsi"/>
                <w:b/>
                <w:color w:val="333E48"/>
                <w:sz w:val="40"/>
                <w:szCs w:val="40"/>
              </w:rPr>
              <w:t>Outputs</w:t>
            </w:r>
          </w:p>
          <w:p w14:paraId="067AE363" w14:textId="77777777" w:rsidR="00430D2E" w:rsidRPr="00583DB6" w:rsidRDefault="00430D2E" w:rsidP="00E42E8C">
            <w:pPr>
              <w:jc w:val="both"/>
              <w:rPr>
                <w:rFonts w:ascii="Gill Sans MT" w:hAnsi="Gill Sans MT" w:cstheme="minorHAnsi"/>
                <w:b/>
                <w:color w:val="333E48"/>
              </w:rPr>
            </w:pPr>
          </w:p>
          <w:p w14:paraId="3371FC05" w14:textId="77777777" w:rsidR="00430D2E" w:rsidRPr="00583DB6" w:rsidRDefault="00430D2E" w:rsidP="00E42E8C">
            <w:pPr>
              <w:jc w:val="both"/>
              <w:rPr>
                <w:rFonts w:ascii="Gill Sans MT" w:hAnsi="Gill Sans MT" w:cstheme="minorHAnsi"/>
                <w:b/>
                <w:color w:val="333E48"/>
              </w:rPr>
            </w:pPr>
            <w:r w:rsidRPr="00583DB6">
              <w:rPr>
                <w:rFonts w:ascii="Gill Sans MT" w:hAnsi="Gill Sans MT" w:cstheme="minorHAnsi"/>
                <w:b/>
                <w:noProof/>
                <w:color w:val="333E48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44FB28" wp14:editId="56640100">
                      <wp:simplePos x="0" y="0"/>
                      <wp:positionH relativeFrom="column">
                        <wp:posOffset>-176530</wp:posOffset>
                      </wp:positionH>
                      <wp:positionV relativeFrom="paragraph">
                        <wp:posOffset>1273810</wp:posOffset>
                      </wp:positionV>
                      <wp:extent cx="1019175" cy="1838325"/>
                      <wp:effectExtent l="19050" t="1905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18383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B3F97E" w14:textId="77777777" w:rsidR="00430D2E" w:rsidRPr="00754A86" w:rsidRDefault="00430D2E" w:rsidP="00430D2E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54A86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Strategic engagement with local context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, sharing learning &amp; </w:t>
                                  </w:r>
                                  <w:r w:rsidRPr="00754A86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relationship building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4FB28" id="Rectangle 13" o:spid="_x0000_s1028" style="position:absolute;left:0;text-align:left;margin-left:-13.9pt;margin-top:100.3pt;width:80.25pt;height:14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" filled="f" strokecolor="#2f5496 [2404]" strokeweight="2.25pt">
                      <v:textbox>
                        <w:txbxContent>
                          <w:p w14:paraId="52B3F97E" w14:textId="77777777" w:rsidR="00430D2E" w:rsidRPr="00754A86" w:rsidRDefault="00430D2E" w:rsidP="00430D2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4A8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Strategic engagement with local context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sharing learning &amp; </w:t>
                            </w:r>
                            <w:r w:rsidRPr="00754A8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relationship building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83DB6">
              <w:rPr>
                <w:rFonts w:ascii="Gill Sans MT" w:hAnsi="Gill Sans MT" w:cstheme="minorHAnsi"/>
                <w:b/>
                <w:noProof/>
                <w:color w:val="333E48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587442D" wp14:editId="414F50C2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2954020</wp:posOffset>
                      </wp:positionV>
                      <wp:extent cx="219075" cy="657225"/>
                      <wp:effectExtent l="0" t="0" r="9525" b="28575"/>
                      <wp:wrapNone/>
                      <wp:docPr id="207" name="Connector: Elbow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657225"/>
                              </a:xfrm>
                              <a:prstGeom prst="bentConnector3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E49F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207" o:spid="_x0000_s1026" type="#_x0000_t34" style="position:absolute;margin-left:66.35pt;margin-top:232.6pt;width:17.25pt;height:5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" strokecolor="black [3200]">
                      <v:stroke dashstyle="dash" joinstyle="round"/>
                    </v:shape>
                  </w:pict>
                </mc:Fallback>
              </mc:AlternateContent>
            </w:r>
            <w:r w:rsidRPr="00583DB6">
              <w:rPr>
                <w:rFonts w:ascii="Gill Sans MT" w:hAnsi="Gill Sans MT" w:cstheme="minorHAnsi"/>
                <w:b/>
                <w:noProof/>
                <w:color w:val="333E48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AD9F739" wp14:editId="36EE09E5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2325370</wp:posOffset>
                      </wp:positionV>
                      <wp:extent cx="228600" cy="0"/>
                      <wp:effectExtent l="0" t="0" r="0" b="0"/>
                      <wp:wrapNone/>
                      <wp:docPr id="206" name="Straight Connector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47BC03" id="Straight Connector 20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pt,183.1pt" to="85.1pt,1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" strokecolor="black [3200]">
                      <v:stroke dashstyle="dash"/>
                    </v:line>
                  </w:pict>
                </mc:Fallback>
              </mc:AlternateContent>
            </w:r>
            <w:r w:rsidRPr="00583DB6">
              <w:rPr>
                <w:rFonts w:ascii="Gill Sans MT" w:hAnsi="Gill Sans MT" w:cstheme="minorHAnsi"/>
                <w:b/>
                <w:noProof/>
                <w:color w:val="333E48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FE54E8" wp14:editId="0C0C2366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925195</wp:posOffset>
                      </wp:positionV>
                      <wp:extent cx="219075" cy="504825"/>
                      <wp:effectExtent l="0" t="0" r="9525" b="28575"/>
                      <wp:wrapNone/>
                      <wp:docPr id="205" name="Connector: Elbow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" cy="504825"/>
                              </a:xfrm>
                              <a:prstGeom prst="bentConnector3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121BE4" id="Connector: Elbow 205" o:spid="_x0000_s1026" type="#_x0000_t34" style="position:absolute;margin-left:68.6pt;margin-top:72.85pt;width:17.25pt;height:39.7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" strokecolor="black [3200]">
                      <v:stroke dashstyle="dash" joinstyle="round"/>
                    </v:shape>
                  </w:pict>
                </mc:Fallback>
              </mc:AlternateContent>
            </w:r>
            <w:r w:rsidRPr="00583DB6">
              <w:rPr>
                <w:rFonts w:ascii="Gill Sans MT" w:hAnsi="Gill Sans MT" w:cstheme="minorHAnsi"/>
                <w:b/>
                <w:noProof/>
                <w:color w:val="333E48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B6AEBC" wp14:editId="235A425B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3754120</wp:posOffset>
                      </wp:positionV>
                      <wp:extent cx="295275" cy="0"/>
                      <wp:effectExtent l="0" t="0" r="0" b="0"/>
                      <wp:wrapNone/>
                      <wp:docPr id="195" name="Straight Connector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70BDE8" id="Straight Connector 19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295.6pt" to="229.85pt,2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" strokecolor="black [3200]">
                      <v:stroke dashstyle="dash"/>
                    </v:line>
                  </w:pict>
                </mc:Fallback>
              </mc:AlternateContent>
            </w:r>
            <w:r w:rsidRPr="00583DB6">
              <w:rPr>
                <w:rFonts w:ascii="Gill Sans MT" w:hAnsi="Gill Sans MT" w:cstheme="minorHAnsi"/>
                <w:b/>
                <w:noProof/>
                <w:color w:val="333E48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B071A7" wp14:editId="0404F049">
                      <wp:simplePos x="0" y="0"/>
                      <wp:positionH relativeFrom="column">
                        <wp:posOffset>2614295</wp:posOffset>
                      </wp:positionH>
                      <wp:positionV relativeFrom="paragraph">
                        <wp:posOffset>2763520</wp:posOffset>
                      </wp:positionV>
                      <wp:extent cx="295275" cy="276225"/>
                      <wp:effectExtent l="0" t="0" r="9525" b="28575"/>
                      <wp:wrapNone/>
                      <wp:docPr id="194" name="Connector: Elbow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bentConnector3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5D4F8F" id="Connector: Elbow 194" o:spid="_x0000_s1026" type="#_x0000_t34" style="position:absolute;margin-left:205.85pt;margin-top:217.6pt;width:23.25pt;height:2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" strokecolor="black [3200]">
                      <v:stroke dashstyle="dash" joinstyle="round"/>
                    </v:shape>
                  </w:pict>
                </mc:Fallback>
              </mc:AlternateContent>
            </w:r>
            <w:r w:rsidRPr="00583DB6">
              <w:rPr>
                <w:rFonts w:ascii="Gill Sans MT" w:hAnsi="Gill Sans MT" w:cstheme="minorHAnsi"/>
                <w:b/>
                <w:noProof/>
                <w:color w:val="333E48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82C11D" wp14:editId="4F374FE6">
                      <wp:simplePos x="0" y="0"/>
                      <wp:positionH relativeFrom="column">
                        <wp:posOffset>2604770</wp:posOffset>
                      </wp:positionH>
                      <wp:positionV relativeFrom="paragraph">
                        <wp:posOffset>2458720</wp:posOffset>
                      </wp:positionV>
                      <wp:extent cx="314325" cy="0"/>
                      <wp:effectExtent l="0" t="0" r="0" b="0"/>
                      <wp:wrapNone/>
                      <wp:docPr id="193" name="Straight Connecto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7D54AA" id="Straight Connector 19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1pt,193.6pt" to="229.85pt,1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" strokecolor="black [3200]">
                      <v:stroke dashstyle="dash"/>
                    </v:line>
                  </w:pict>
                </mc:Fallback>
              </mc:AlternateContent>
            </w:r>
            <w:r w:rsidRPr="00583DB6">
              <w:rPr>
                <w:rFonts w:ascii="Gill Sans MT" w:hAnsi="Gill Sans MT" w:cstheme="minorHAnsi"/>
                <w:b/>
                <w:noProof/>
                <w:color w:val="333E48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0106A5" wp14:editId="7A68A47B">
                      <wp:simplePos x="0" y="0"/>
                      <wp:positionH relativeFrom="column">
                        <wp:posOffset>2623819</wp:posOffset>
                      </wp:positionH>
                      <wp:positionV relativeFrom="paragraph">
                        <wp:posOffset>277495</wp:posOffset>
                      </wp:positionV>
                      <wp:extent cx="314325" cy="495300"/>
                      <wp:effectExtent l="0" t="0" r="9525" b="19050"/>
                      <wp:wrapNone/>
                      <wp:docPr id="30" name="Connector: Elbow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" cy="495300"/>
                              </a:xfrm>
                              <a:prstGeom prst="bentConnector3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3DF9A" id="Connector: Elbow 30" o:spid="_x0000_s1026" type="#_x0000_t34" style="position:absolute;margin-left:206.6pt;margin-top:21.85pt;width:24.75pt;height:3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" strokecolor="black [3200]">
                      <v:stroke dashstyle="dash" joinstyle="round"/>
                    </v:shape>
                  </w:pict>
                </mc:Fallback>
              </mc:AlternateContent>
            </w:r>
            <w:r w:rsidRPr="00583DB6">
              <w:rPr>
                <w:rFonts w:ascii="Gill Sans MT" w:hAnsi="Gill Sans MT" w:cstheme="minorHAnsi"/>
                <w:b/>
                <w:noProof/>
                <w:color w:val="333E48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7AF9E6" wp14:editId="57D19FBB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1506220</wp:posOffset>
                      </wp:positionV>
                      <wp:extent cx="266700" cy="676275"/>
                      <wp:effectExtent l="0" t="0" r="19050" b="28575"/>
                      <wp:wrapNone/>
                      <wp:docPr id="192" name="Connector: Elbow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676275"/>
                              </a:xfrm>
                              <a:prstGeom prst="bentConnector3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C26586" id="Connector: Elbow 192" o:spid="_x0000_s1026" type="#_x0000_t34" style="position:absolute;margin-left:207.35pt;margin-top:118.6pt;width:21pt;height:5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" strokecolor="black [3200]">
                      <v:stroke dashstyle="dash" joinstyle="round"/>
                    </v:shape>
                  </w:pict>
                </mc:Fallback>
              </mc:AlternateContent>
            </w:r>
            <w:r w:rsidRPr="00583DB6">
              <w:rPr>
                <w:rFonts w:ascii="Gill Sans MT" w:hAnsi="Gill Sans MT" w:cstheme="minorHAnsi"/>
                <w:b/>
                <w:noProof/>
                <w:color w:val="333E48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E9A519" wp14:editId="616F7397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3153410</wp:posOffset>
                      </wp:positionV>
                      <wp:extent cx="0" cy="1495425"/>
                      <wp:effectExtent l="0" t="0" r="38100" b="2857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95425"/>
                              </a:xfrm>
                              <a:prstGeom prst="straightConnector1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F37C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margin-left:12.35pt;margin-top:248.3pt;width:0;height:11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" strokecolor="black [3200]">
                      <v:stroke dashstyle="dash"/>
                    </v:shape>
                  </w:pict>
                </mc:Fallback>
              </mc:AlternateContent>
            </w:r>
            <w:r w:rsidRPr="00583DB6">
              <w:rPr>
                <w:rFonts w:ascii="Gill Sans MT" w:hAnsi="Gill Sans MT" w:cstheme="minorHAnsi"/>
                <w:b/>
                <w:noProof/>
                <w:color w:val="333E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B25AF3" wp14:editId="5457CFC1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3093085</wp:posOffset>
                      </wp:positionV>
                      <wp:extent cx="1543050" cy="962025"/>
                      <wp:effectExtent l="19050" t="1905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9620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46797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93260C" w14:textId="77777777" w:rsidR="00430D2E" w:rsidRPr="0068118E" w:rsidRDefault="00430D2E" w:rsidP="00430D2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Social care i</w:t>
                                  </w:r>
                                  <w:r w:rsidRPr="0068118E">
                                    <w:rPr>
                                      <w:b/>
                                      <w:color w:val="000000" w:themeColor="text1"/>
                                    </w:rPr>
                                    <w:t>nformation provision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available locally across Scotland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BB25AF3" id="Rectangle 14" o:spid="_x0000_s1029" style="position:absolute;left:0;text-align:left;margin-left:82.85pt;margin-top:243.55pt;width:121.5pt;height:7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" filled="f" strokecolor="#46797b" strokeweight="2.25pt">
                      <v:textbox>
                        <w:txbxContent>
                          <w:p w14:paraId="4393260C" w14:textId="77777777" w:rsidR="00430D2E" w:rsidRPr="0068118E" w:rsidRDefault="00430D2E" w:rsidP="00430D2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Social care i</w:t>
                            </w:r>
                            <w:r w:rsidRPr="0068118E">
                              <w:rPr>
                                <w:b/>
                                <w:color w:val="000000" w:themeColor="text1"/>
                              </w:rPr>
                              <w:t>nformation provision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available locally across Scotland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83DB6">
              <w:rPr>
                <w:rFonts w:ascii="Gill Sans MT" w:hAnsi="Gill Sans MT" w:cstheme="minorHAnsi"/>
                <w:b/>
                <w:noProof/>
                <w:color w:val="333E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C9F0C9" wp14:editId="29272869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1837055</wp:posOffset>
                      </wp:positionV>
                      <wp:extent cx="1533525" cy="1066800"/>
                      <wp:effectExtent l="19050" t="1905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6797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8C6CD02" w14:textId="77777777" w:rsidR="00430D2E" w:rsidRPr="0068118E" w:rsidRDefault="00430D2E" w:rsidP="00430D2E">
                                  <w:r>
                                    <w:t xml:space="preserve">Putting </w:t>
                                  </w:r>
                                  <w:r w:rsidRPr="0068118E">
                                    <w:rPr>
                                      <w:b/>
                                    </w:rPr>
                                    <w:t>plans into action and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support to</w:t>
                                  </w:r>
                                  <w:r w:rsidRPr="0068118E">
                                    <w:rPr>
                                      <w:b/>
                                    </w:rPr>
                                    <w:t xml:space="preserve"> manage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a</w:t>
                                  </w:r>
                                  <w:r w:rsidRPr="0068118E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social care</w:t>
                                  </w:r>
                                  <w:r w:rsidRPr="0068118E">
                                    <w:rPr>
                                      <w:b/>
                                    </w:rPr>
                                    <w:t xml:space="preserve"> package</w:t>
                                  </w:r>
                                  <w:r>
                                    <w:t xml:space="preserve"> available locally across Scotland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9F0C9" id="Rectangle 15" o:spid="_x0000_s1030" style="position:absolute;left:0;text-align:left;margin-left:83.95pt;margin-top:144.65pt;width:120.7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" filled="f" strokecolor="#46797b" strokeweight="2.25pt">
                      <v:textbox>
                        <w:txbxContent>
                          <w:p w14:paraId="28C6CD02" w14:textId="77777777" w:rsidR="00430D2E" w:rsidRPr="0068118E" w:rsidRDefault="00430D2E" w:rsidP="00430D2E">
                            <w:r>
                              <w:t xml:space="preserve">Putting </w:t>
                            </w:r>
                            <w:r w:rsidRPr="0068118E">
                              <w:rPr>
                                <w:b/>
                              </w:rPr>
                              <w:t>plans into action and</w:t>
                            </w:r>
                            <w:r>
                              <w:rPr>
                                <w:b/>
                              </w:rPr>
                              <w:t xml:space="preserve"> support to</w:t>
                            </w:r>
                            <w:r w:rsidRPr="0068118E">
                              <w:rPr>
                                <w:b/>
                              </w:rPr>
                              <w:t xml:space="preserve"> manage</w:t>
                            </w:r>
                            <w:r>
                              <w:rPr>
                                <w:b/>
                              </w:rPr>
                              <w:t xml:space="preserve"> a</w:t>
                            </w:r>
                            <w:r w:rsidRPr="0068118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social care</w:t>
                            </w:r>
                            <w:r w:rsidRPr="0068118E">
                              <w:rPr>
                                <w:b/>
                              </w:rPr>
                              <w:t xml:space="preserve"> package</w:t>
                            </w:r>
                            <w:r>
                              <w:t xml:space="preserve"> available locally across Scotland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83DB6">
              <w:rPr>
                <w:rFonts w:ascii="Gill Sans MT" w:hAnsi="Gill Sans MT" w:cstheme="minorHAnsi"/>
                <w:b/>
                <w:noProof/>
                <w:color w:val="333E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46125E" wp14:editId="413B9244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667385</wp:posOffset>
                      </wp:positionV>
                      <wp:extent cx="1533525" cy="962025"/>
                      <wp:effectExtent l="19050" t="1905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6797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2B4D48" w14:textId="77777777" w:rsidR="00430D2E" w:rsidRPr="0068118E" w:rsidRDefault="00430D2E" w:rsidP="00430D2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68118E">
                                    <w:rPr>
                                      <w:b/>
                                      <w:color w:val="000000" w:themeColor="text1"/>
                                    </w:rPr>
                                    <w:t>Personal outcome and social care planning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support available locally across Scotland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46125E" id="Rectangle 16" o:spid="_x0000_s1031" style="position:absolute;left:0;text-align:left;margin-left:86.05pt;margin-top:52.55pt;width:120.75pt;height:75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" filled="f" strokecolor="#46797b" strokeweight="2.25pt">
                      <v:textbox>
                        <w:txbxContent>
                          <w:p w14:paraId="1F2B4D48" w14:textId="77777777" w:rsidR="00430D2E" w:rsidRPr="0068118E" w:rsidRDefault="00430D2E" w:rsidP="00430D2E">
                            <w:pPr>
                              <w:rPr>
                                <w:color w:val="000000" w:themeColor="text1"/>
                              </w:rPr>
                            </w:pPr>
                            <w:r w:rsidRPr="0068118E">
                              <w:rPr>
                                <w:b/>
                                <w:color w:val="000000" w:themeColor="text1"/>
                              </w:rPr>
                              <w:t>Personal outcome and social care planning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support available locally across Scotland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83DB6">
              <w:rPr>
                <w:rFonts w:ascii="Gill Sans MT" w:hAnsi="Gill Sans MT" w:cstheme="minorHAnsi"/>
                <w:b/>
                <w:color w:val="333E48"/>
              </w:rPr>
              <w:t>Direct, end-to-end independent support activities across Scotland including:</w:t>
            </w:r>
          </w:p>
        </w:tc>
        <w:tc>
          <w:tcPr>
            <w:tcW w:w="5103" w:type="dxa"/>
          </w:tcPr>
          <w:p w14:paraId="36DE285B" w14:textId="77777777" w:rsidR="00430D2E" w:rsidRPr="00583DB6" w:rsidRDefault="00430D2E" w:rsidP="00E42E8C">
            <w:pPr>
              <w:jc w:val="both"/>
              <w:rPr>
                <w:rFonts w:ascii="Gill Sans MT" w:hAnsi="Gill Sans MT" w:cstheme="minorHAnsi"/>
                <w:b/>
                <w:color w:val="333E48"/>
                <w:sz w:val="40"/>
                <w:szCs w:val="40"/>
              </w:rPr>
            </w:pPr>
            <w:r w:rsidRPr="00583DB6">
              <w:rPr>
                <w:rFonts w:ascii="Gill Sans MT" w:hAnsi="Gill Sans MT" w:cstheme="minorHAnsi"/>
                <w:b/>
                <w:noProof/>
                <w:color w:val="333E48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6706AF" wp14:editId="7C782217">
                      <wp:simplePos x="0" y="0"/>
                      <wp:positionH relativeFrom="column">
                        <wp:posOffset>216354</wp:posOffset>
                      </wp:positionH>
                      <wp:positionV relativeFrom="paragraph">
                        <wp:posOffset>2363288</wp:posOffset>
                      </wp:positionV>
                      <wp:extent cx="3228975" cy="718457"/>
                      <wp:effectExtent l="19050" t="19050" r="28575" b="24765"/>
                      <wp:wrapNone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718457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5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4A6646B" w14:textId="77777777" w:rsidR="00430D2E" w:rsidRPr="008518F6" w:rsidRDefault="00430D2E" w:rsidP="00430D2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People and carers can creatively and flexibly plan to achieve personal outcomes including accessing community assets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6706AF" id="Rectangle: Rounded Corners 19" o:spid="_x0000_s1032" style="position:absolute;left:0;text-align:left;margin-left:17.05pt;margin-top:186.1pt;width:254.25pt;height:5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" filled="f" strokecolor="#ff5060" strokeweight="2.25pt">
                      <v:stroke joinstyle="miter"/>
                      <v:textbox>
                        <w:txbxContent>
                          <w:p w14:paraId="54A6646B" w14:textId="77777777" w:rsidR="00430D2E" w:rsidRPr="008518F6" w:rsidRDefault="00430D2E" w:rsidP="00430D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People and carers can creatively and flexibly plan to achieve personal outcomes including accessing community assets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83DB6">
              <w:rPr>
                <w:rFonts w:ascii="Gill Sans MT" w:hAnsi="Gill Sans MT" w:cstheme="minorHAnsi"/>
                <w:b/>
                <w:noProof/>
                <w:color w:val="333E48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C0C73D" wp14:editId="29A844CE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1674495</wp:posOffset>
                      </wp:positionV>
                      <wp:extent cx="3228975" cy="523875"/>
                      <wp:effectExtent l="19050" t="19050" r="28575" b="28575"/>
                      <wp:wrapNone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52387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5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85FF927" w14:textId="77777777" w:rsidR="00430D2E" w:rsidRPr="008518F6" w:rsidRDefault="00430D2E" w:rsidP="00430D2E">
                                  <w:pPr>
                                    <w:jc w:val="center"/>
                                  </w:pPr>
                                  <w:r>
                                    <w:t xml:space="preserve">People and carers feel more informed, listened to, less stressed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C0C73D" id="Rectangle: Rounded Corners 17" o:spid="_x0000_s1033" style="position:absolute;left:0;text-align:left;margin-left:17.85pt;margin-top:131.85pt;width:254.2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" filled="f" strokecolor="#ff5060" strokeweight="2.25pt">
                      <v:stroke joinstyle="miter"/>
                      <v:textbox>
                        <w:txbxContent>
                          <w:p w14:paraId="285FF927" w14:textId="77777777" w:rsidR="00430D2E" w:rsidRPr="008518F6" w:rsidRDefault="00430D2E" w:rsidP="00430D2E">
                            <w:pPr>
                              <w:jc w:val="center"/>
                            </w:pPr>
                            <w:r>
                              <w:t xml:space="preserve">People and carers feel more informed, listened to, less stressed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83DB6">
              <w:rPr>
                <w:rFonts w:ascii="Gill Sans MT" w:hAnsi="Gill Sans MT" w:cstheme="minorHAnsi"/>
                <w:b/>
                <w:noProof/>
                <w:color w:val="333E48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645DEA" wp14:editId="2073B40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1731645</wp:posOffset>
                      </wp:positionV>
                      <wp:extent cx="295275" cy="0"/>
                      <wp:effectExtent l="0" t="0" r="0" b="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DF4D8A" id="Straight Connector 3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36.35pt" to="17.25pt,1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" strokecolor="black [3200]">
                      <v:stroke dashstyle="dash"/>
                    </v:line>
                  </w:pict>
                </mc:Fallback>
              </mc:AlternateContent>
            </w:r>
            <w:r w:rsidRPr="00583DB6">
              <w:rPr>
                <w:rFonts w:ascii="Gill Sans MT" w:hAnsi="Gill Sans MT" w:cstheme="minorHAnsi"/>
                <w:b/>
                <w:noProof/>
                <w:color w:val="333E48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CD1D40" wp14:editId="04E7CB0A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628015</wp:posOffset>
                      </wp:positionV>
                      <wp:extent cx="3209925" cy="914400"/>
                      <wp:effectExtent l="19050" t="19050" r="28575" b="19050"/>
                      <wp:wrapNone/>
                      <wp:docPr id="18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9144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5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B3157E3" w14:textId="77777777" w:rsidR="00430D2E" w:rsidRPr="008518F6" w:rsidRDefault="00430D2E" w:rsidP="00430D2E">
                                  <w:pPr>
                                    <w:jc w:val="center"/>
                                  </w:pPr>
                                  <w:r>
                                    <w:t xml:space="preserve">People and carers are better prepared, confident to engage and contribute meaningfully to social care assessments and reviews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CD1D40" id="Rectangle: Rounded Corners 18" o:spid="_x0000_s1034" style="position:absolute;left:0;text-align:left;margin-left:17.85pt;margin-top:49.45pt;width:252.7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" filled="f" strokecolor="#ff5060" strokeweight="2.25pt">
                      <v:stroke joinstyle="miter"/>
                      <v:textbox>
                        <w:txbxContent>
                          <w:p w14:paraId="0B3157E3" w14:textId="77777777" w:rsidR="00430D2E" w:rsidRPr="008518F6" w:rsidRDefault="00430D2E" w:rsidP="00430D2E">
                            <w:pPr>
                              <w:jc w:val="center"/>
                            </w:pPr>
                            <w:r>
                              <w:t xml:space="preserve">People and carers are better prepared, confident to engage and contribute meaningfully to social care assessments and reviews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83DB6">
              <w:rPr>
                <w:rFonts w:ascii="Gill Sans MT" w:hAnsi="Gill Sans MT" w:cstheme="minorHAnsi"/>
                <w:b/>
                <w:noProof/>
                <w:color w:val="333E48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64E73E" wp14:editId="79082098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3990340</wp:posOffset>
                      </wp:positionV>
                      <wp:extent cx="3219450" cy="695325"/>
                      <wp:effectExtent l="19050" t="19050" r="19050" b="28575"/>
                      <wp:wrapNone/>
                      <wp:docPr id="21" name="Rectangle: Rounded Corner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6953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5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6877EF" w14:textId="77777777" w:rsidR="00430D2E" w:rsidRPr="008518F6" w:rsidRDefault="00430D2E" w:rsidP="00430D2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People and carers have increased knowledge and understanding of self-directed support principles and options for social care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64E73E" id="Rectangle: Rounded Corners 21" o:spid="_x0000_s1035" style="position:absolute;left:0;text-align:left;margin-left:17.6pt;margin-top:314.2pt;width:253.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" filled="f" strokecolor="#ff5060" strokeweight="2.25pt">
                      <v:stroke joinstyle="miter"/>
                      <v:textbox>
                        <w:txbxContent>
                          <w:p w14:paraId="0A6877EF" w14:textId="77777777" w:rsidR="00430D2E" w:rsidRPr="008518F6" w:rsidRDefault="00430D2E" w:rsidP="00430D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People and carers have increased knowledge and understanding of self-directed support principles and options for social care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83DB6">
              <w:rPr>
                <w:rFonts w:ascii="Gill Sans MT" w:hAnsi="Gill Sans MT" w:cstheme="minorHAnsi"/>
                <w:b/>
                <w:noProof/>
                <w:color w:val="333E48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D756B6" wp14:editId="2B2668BF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3191510</wp:posOffset>
                      </wp:positionV>
                      <wp:extent cx="3219450" cy="609600"/>
                      <wp:effectExtent l="19050" t="19050" r="19050" b="19050"/>
                      <wp:wrapNone/>
                      <wp:docPr id="22" name="Rectangle: Rounded Corner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6096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5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3B24456" w14:textId="77777777" w:rsidR="00430D2E" w:rsidRPr="00F76604" w:rsidRDefault="00430D2E" w:rsidP="00430D2E">
                                  <w:pPr>
                                    <w:jc w:val="center"/>
                                  </w:pPr>
                                  <w:r>
                                    <w:t>People and carers have increased skills so are better able to manage social care packages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7D756B6" id="Rectangle: Rounded Corners 22" o:spid="_x0000_s1036" style="position:absolute;left:0;text-align:left;margin-left:16.35pt;margin-top:251.3pt;width:253.5pt;height:4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" filled="f" strokecolor="#ff5060" strokeweight="2.25pt">
                      <v:stroke joinstyle="miter"/>
                      <v:textbox>
                        <w:txbxContent>
                          <w:p w14:paraId="43B24456" w14:textId="77777777" w:rsidR="00430D2E" w:rsidRPr="00F76604" w:rsidRDefault="00430D2E" w:rsidP="00430D2E">
                            <w:pPr>
                              <w:jc w:val="center"/>
                            </w:pPr>
                            <w:r>
                              <w:t>People and carers have increased skills so are better able to manage social care packages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83DB6">
              <w:rPr>
                <w:rFonts w:ascii="Gill Sans MT" w:hAnsi="Gill Sans MT" w:cstheme="minorHAnsi"/>
                <w:b/>
                <w:color w:val="333E48"/>
                <w:sz w:val="40"/>
                <w:szCs w:val="40"/>
              </w:rPr>
              <w:t>Programme Outcomes</w:t>
            </w:r>
          </w:p>
        </w:tc>
        <w:tc>
          <w:tcPr>
            <w:tcW w:w="4253" w:type="dxa"/>
          </w:tcPr>
          <w:p w14:paraId="03BEEB0D" w14:textId="77777777" w:rsidR="00430D2E" w:rsidRPr="00583DB6" w:rsidRDefault="00430D2E" w:rsidP="00E42E8C">
            <w:pPr>
              <w:jc w:val="both"/>
              <w:rPr>
                <w:rFonts w:ascii="Gill Sans MT" w:hAnsi="Gill Sans MT" w:cstheme="minorHAnsi"/>
                <w:b/>
                <w:color w:val="333E48"/>
                <w:sz w:val="40"/>
                <w:szCs w:val="40"/>
              </w:rPr>
            </w:pPr>
            <w:r w:rsidRPr="00583DB6">
              <w:rPr>
                <w:rFonts w:ascii="Gill Sans MT" w:hAnsi="Gill Sans MT" w:cstheme="minorHAnsi"/>
                <w:b/>
                <w:color w:val="333E48"/>
                <w:sz w:val="40"/>
                <w:szCs w:val="40"/>
              </w:rPr>
              <w:t>Strategic Outcomes</w:t>
            </w:r>
          </w:p>
          <w:p w14:paraId="4E4C09D8" w14:textId="77777777" w:rsidR="00430D2E" w:rsidRPr="00583DB6" w:rsidRDefault="00430D2E" w:rsidP="00E42E8C">
            <w:pPr>
              <w:jc w:val="both"/>
              <w:rPr>
                <w:rFonts w:ascii="Gill Sans MT" w:hAnsi="Gill Sans MT" w:cstheme="minorHAnsi"/>
                <w:b/>
                <w:color w:val="333E48"/>
                <w:sz w:val="40"/>
                <w:szCs w:val="40"/>
              </w:rPr>
            </w:pPr>
          </w:p>
          <w:p w14:paraId="56227F2E" w14:textId="77777777" w:rsidR="00430D2E" w:rsidRPr="00583DB6" w:rsidRDefault="00430D2E" w:rsidP="00E42E8C">
            <w:pPr>
              <w:jc w:val="both"/>
              <w:rPr>
                <w:rFonts w:ascii="Gill Sans MT" w:hAnsi="Gill Sans MT" w:cstheme="minorHAnsi"/>
                <w:b/>
                <w:color w:val="333E48"/>
                <w:sz w:val="40"/>
                <w:szCs w:val="40"/>
              </w:rPr>
            </w:pPr>
            <w:r w:rsidRPr="00583DB6">
              <w:rPr>
                <w:rFonts w:ascii="Gill Sans MT" w:hAnsi="Gill Sans MT" w:cstheme="minorHAnsi"/>
                <w:b/>
                <w:noProof/>
                <w:color w:val="333E48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B8D3F0D" wp14:editId="74B8C37D">
                      <wp:simplePos x="0" y="0"/>
                      <wp:positionH relativeFrom="column">
                        <wp:posOffset>1544542</wp:posOffset>
                      </wp:positionH>
                      <wp:positionV relativeFrom="paragraph">
                        <wp:posOffset>2370400</wp:posOffset>
                      </wp:positionV>
                      <wp:extent cx="159026" cy="7951"/>
                      <wp:effectExtent l="0" t="0" r="31750" b="30480"/>
                      <wp:wrapNone/>
                      <wp:docPr id="208" name="Straight Connector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026" cy="7951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E09C7" id="Straight Connector 20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6pt,186.65pt" to="134.1pt,1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" strokecolor="black [3200]">
                      <v:stroke dashstyle="dash"/>
                    </v:line>
                  </w:pict>
                </mc:Fallback>
              </mc:AlternateContent>
            </w:r>
            <w:r w:rsidRPr="00583DB6">
              <w:rPr>
                <w:rFonts w:ascii="Gill Sans MT" w:hAnsi="Gill Sans MT" w:cstheme="minorHAnsi"/>
                <w:b/>
                <w:noProof/>
                <w:color w:val="333E48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3096A8" wp14:editId="36109BCD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199914</wp:posOffset>
                      </wp:positionV>
                      <wp:extent cx="278296" cy="198783"/>
                      <wp:effectExtent l="0" t="0" r="26670" b="29845"/>
                      <wp:wrapNone/>
                      <wp:docPr id="196" name="Connector: Elbow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296" cy="198783"/>
                              </a:xfrm>
                              <a:prstGeom prst="bentConnector3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A6155" id="Connector: Elbow 196" o:spid="_x0000_s1026" type="#_x0000_t34" style="position:absolute;margin-left:16.45pt;margin-top:15.75pt;width:21.9pt;height:1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" strokecolor="black [3200]">
                      <v:stroke dashstyle="dash" joinstyle="round"/>
                    </v:shape>
                  </w:pict>
                </mc:Fallback>
              </mc:AlternateContent>
            </w:r>
            <w:r w:rsidRPr="00583DB6">
              <w:rPr>
                <w:rFonts w:ascii="Gill Sans MT" w:hAnsi="Gill Sans MT" w:cstheme="minorHAnsi"/>
                <w:b/>
                <w:noProof/>
                <w:color w:val="333E48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635C930" wp14:editId="4873F561">
                      <wp:simplePos x="0" y="0"/>
                      <wp:positionH relativeFrom="column">
                        <wp:posOffset>216673</wp:posOffset>
                      </wp:positionH>
                      <wp:positionV relativeFrom="paragraph">
                        <wp:posOffset>2998552</wp:posOffset>
                      </wp:positionV>
                      <wp:extent cx="293039" cy="401375"/>
                      <wp:effectExtent l="0" t="0" r="12065" b="36830"/>
                      <wp:wrapNone/>
                      <wp:docPr id="202" name="Connector: Elbow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3039" cy="401375"/>
                              </a:xfrm>
                              <a:prstGeom prst="bentConnector3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27CFB" id="Connector: Elbow 202" o:spid="_x0000_s1026" type="#_x0000_t34" style="position:absolute;margin-left:17.05pt;margin-top:236.1pt;width:23.05pt;height:31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" strokecolor="black [3200]">
                      <v:stroke dashstyle="dash" joinstyle="round"/>
                    </v:shape>
                  </w:pict>
                </mc:Fallback>
              </mc:AlternateContent>
            </w:r>
            <w:r w:rsidRPr="00583DB6">
              <w:rPr>
                <w:rFonts w:ascii="Gill Sans MT" w:hAnsi="Gill Sans MT" w:cstheme="minorHAnsi"/>
                <w:b/>
                <w:noProof/>
                <w:color w:val="333E48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9953E5" wp14:editId="4C3440DF">
                      <wp:simplePos x="0" y="0"/>
                      <wp:positionH relativeFrom="column">
                        <wp:posOffset>518823</wp:posOffset>
                      </wp:positionH>
                      <wp:positionV relativeFrom="paragraph">
                        <wp:posOffset>207644</wp:posOffset>
                      </wp:positionV>
                      <wp:extent cx="1009650" cy="2965781"/>
                      <wp:effectExtent l="0" t="0" r="19050" b="25400"/>
                      <wp:wrapNone/>
                      <wp:docPr id="23" name="Rectangle: Rounded Corner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2965781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B7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FF572F" w14:textId="77777777" w:rsidR="00430D2E" w:rsidRPr="005F6322" w:rsidRDefault="00430D2E" w:rsidP="00430D2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Citizens are engaged, informed, included and empowered to make choices about their support.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9953E5" id="Rectangle: Rounded Corners 23" o:spid="_x0000_s1037" style="position:absolute;left:0;text-align:left;margin-left:40.85pt;margin-top:16.35pt;width:79.5pt;height:2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" filled="f" strokecolor="#ffb700" strokeweight="1.5pt">
                      <v:stroke joinstyle="miter"/>
                      <v:textbox>
                        <w:txbxContent>
                          <w:p w14:paraId="42FF572F" w14:textId="77777777" w:rsidR="00430D2E" w:rsidRPr="005F6322" w:rsidRDefault="00430D2E" w:rsidP="00430D2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Citizens are engaged, informed, included and empowered to make choices about their support.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83DB6">
              <w:rPr>
                <w:rFonts w:ascii="Gill Sans MT" w:hAnsi="Gill Sans MT" w:cstheme="minorHAnsi"/>
                <w:b/>
                <w:noProof/>
                <w:color w:val="333E48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A98C32" wp14:editId="02742433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1138444</wp:posOffset>
                      </wp:positionV>
                      <wp:extent cx="301376" cy="7951"/>
                      <wp:effectExtent l="0" t="0" r="22860" b="30480"/>
                      <wp:wrapNone/>
                      <wp:docPr id="197" name="Straight Connector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1376" cy="7951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FFB6DF" id="Straight Connector 19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pt,89.65pt" to="40.15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" strokecolor="black [3200]">
                      <v:stroke dashstyle="dash"/>
                    </v:line>
                  </w:pict>
                </mc:Fallback>
              </mc:AlternateContent>
            </w:r>
            <w:r w:rsidRPr="00583DB6">
              <w:rPr>
                <w:rFonts w:ascii="Gill Sans MT" w:hAnsi="Gill Sans MT" w:cstheme="minorHAnsi"/>
                <w:b/>
                <w:noProof/>
                <w:color w:val="333E48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C9D5753" wp14:editId="7B2BD7BA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2639529</wp:posOffset>
                      </wp:positionV>
                      <wp:extent cx="333375" cy="0"/>
                      <wp:effectExtent l="0" t="0" r="0" b="0"/>
                      <wp:wrapNone/>
                      <wp:docPr id="201" name="Straight Connector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22B706" id="Straight Connector 20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pt,207.85pt" to="40.35pt,2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" strokecolor="black [3200]">
                      <v:stroke dashstyle="dash"/>
                    </v:line>
                  </w:pict>
                </mc:Fallback>
              </mc:AlternateContent>
            </w:r>
            <w:r w:rsidRPr="00583DB6">
              <w:rPr>
                <w:rFonts w:ascii="Gill Sans MT" w:hAnsi="Gill Sans MT" w:cstheme="minorHAnsi"/>
                <w:b/>
                <w:noProof/>
                <w:color w:val="333E48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0003D6" wp14:editId="07A01FF5">
                      <wp:simplePos x="0" y="0"/>
                      <wp:positionH relativeFrom="column">
                        <wp:posOffset>209964</wp:posOffset>
                      </wp:positionH>
                      <wp:positionV relativeFrom="paragraph">
                        <wp:posOffset>1886806</wp:posOffset>
                      </wp:positionV>
                      <wp:extent cx="314325" cy="0"/>
                      <wp:effectExtent l="0" t="0" r="0" b="0"/>
                      <wp:wrapNone/>
                      <wp:docPr id="198" name="Straight Connector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F90A76" id="Straight Connector 19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5pt,148.55pt" to="41.3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" strokecolor="black [3200]">
                      <v:stroke dashstyle="dash"/>
                    </v:line>
                  </w:pict>
                </mc:Fallback>
              </mc:AlternateContent>
            </w:r>
            <w:r w:rsidRPr="00583DB6">
              <w:rPr>
                <w:rFonts w:ascii="Gill Sans MT" w:hAnsi="Gill Sans MT" w:cstheme="minorHAnsi"/>
                <w:b/>
                <w:noProof/>
                <w:color w:val="333E48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F6AD1B" wp14:editId="265BBA01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876300</wp:posOffset>
                      </wp:positionV>
                      <wp:extent cx="1009650" cy="2838450"/>
                      <wp:effectExtent l="0" t="0" r="19050" b="19050"/>
                      <wp:wrapNone/>
                      <wp:docPr id="24" name="Rectangle: Rounded Corner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28384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B7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A151B67" w14:textId="77777777" w:rsidR="00430D2E" w:rsidRPr="005F6322" w:rsidRDefault="00430D2E" w:rsidP="00430D2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Supported people have more choice and control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4F6AD1B" id="Rectangle: Rounded Corners 24" o:spid="_x0000_s1038" style="position:absolute;left:0;text-align:left;margin-left:134.25pt;margin-top:69pt;width:79.5pt;height:22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" filled="f" strokecolor="#ffb700" strokeweight="1.5pt">
                      <v:stroke joinstyle="miter"/>
                      <v:textbox>
                        <w:txbxContent>
                          <w:p w14:paraId="6A151B67" w14:textId="77777777" w:rsidR="00430D2E" w:rsidRPr="005F6322" w:rsidRDefault="00430D2E" w:rsidP="00430D2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Supported people have more choice and control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3B3D9A2B" w14:textId="77777777" w:rsidR="00430D2E" w:rsidRPr="00583DB6" w:rsidRDefault="00430D2E" w:rsidP="00430D2E">
      <w:pPr>
        <w:jc w:val="both"/>
        <w:rPr>
          <w:rFonts w:ascii="Gill Sans MT" w:hAnsi="Gill Sans MT" w:cstheme="minorHAnsi"/>
          <w:b/>
          <w:color w:val="333E48"/>
          <w:sz w:val="32"/>
          <w:szCs w:val="32"/>
        </w:rPr>
      </w:pPr>
    </w:p>
    <w:p w14:paraId="5773D0CF" w14:textId="77777777" w:rsidR="00430D2E" w:rsidRDefault="00430D2E" w:rsidP="00430D2E">
      <w:pPr>
        <w:jc w:val="both"/>
        <w:rPr>
          <w:rFonts w:ascii="Gill Sans MT" w:hAnsi="Gill Sans MT" w:cstheme="minorHAnsi"/>
          <w:b/>
          <w:color w:val="333E48"/>
          <w:sz w:val="32"/>
          <w:szCs w:val="32"/>
        </w:rPr>
      </w:pPr>
    </w:p>
    <w:p w14:paraId="45503B36" w14:textId="7262E839" w:rsidR="00430D2E" w:rsidRPr="00583DB6" w:rsidRDefault="00430D2E" w:rsidP="00430D2E">
      <w:pPr>
        <w:jc w:val="both"/>
        <w:rPr>
          <w:rFonts w:ascii="Gill Sans MT" w:hAnsi="Gill Sans MT" w:cstheme="minorHAnsi"/>
          <w:b/>
          <w:color w:val="333E48"/>
          <w:sz w:val="32"/>
          <w:szCs w:val="32"/>
        </w:rPr>
      </w:pPr>
      <w:proofErr w:type="spellStart"/>
      <w:r w:rsidRPr="00583DB6">
        <w:rPr>
          <w:rFonts w:ascii="Gill Sans MT" w:hAnsi="Gill Sans MT" w:cstheme="minorHAnsi"/>
          <w:b/>
          <w:color w:val="333E48"/>
          <w:sz w:val="32"/>
          <w:szCs w:val="32"/>
        </w:rPr>
        <w:lastRenderedPageBreak/>
        <w:t>SiRD</w:t>
      </w:r>
      <w:proofErr w:type="spellEnd"/>
      <w:r w:rsidRPr="00583DB6">
        <w:rPr>
          <w:rFonts w:ascii="Gill Sans MT" w:hAnsi="Gill Sans MT" w:cstheme="minorHAnsi"/>
          <w:b/>
          <w:color w:val="333E48"/>
          <w:sz w:val="32"/>
          <w:szCs w:val="32"/>
        </w:rPr>
        <w:t xml:space="preserve"> 2021 – Fund activities (outputs) detail:  </w:t>
      </w:r>
      <w:bookmarkStart w:id="0" w:name="_GoBack"/>
      <w:bookmarkEnd w:id="0"/>
    </w:p>
    <w:p w14:paraId="31FC6D6C" w14:textId="77777777" w:rsidR="00430D2E" w:rsidRPr="00583DB6" w:rsidRDefault="00430D2E" w:rsidP="00430D2E">
      <w:pPr>
        <w:jc w:val="both"/>
        <w:rPr>
          <w:rFonts w:ascii="Gill Sans MT" w:hAnsi="Gill Sans MT" w:cstheme="minorHAnsi"/>
          <w:b/>
          <w:color w:val="333E48"/>
          <w:sz w:val="32"/>
          <w:szCs w:val="32"/>
        </w:rPr>
      </w:pPr>
      <w:r w:rsidRPr="00583DB6">
        <w:rPr>
          <w:rFonts w:ascii="Gill Sans MT" w:hAnsi="Gill Sans MT" w:cstheme="minorHAnsi"/>
          <w:b/>
          <w:color w:val="333E48"/>
          <w:sz w:val="32"/>
          <w:szCs w:val="32"/>
        </w:rPr>
        <w:t>Direct, end-to-end, independent support for all (potential) social care user groups.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5144"/>
        <w:gridCol w:w="8476"/>
      </w:tblGrid>
      <w:tr w:rsidR="00430D2E" w:rsidRPr="00583DB6" w14:paraId="3277B8F7" w14:textId="77777777" w:rsidTr="00E42E8C">
        <w:tc>
          <w:tcPr>
            <w:tcW w:w="1609" w:type="dxa"/>
            <w:vMerge w:val="restart"/>
            <w:shd w:val="clear" w:color="auto" w:fill="46797B"/>
          </w:tcPr>
          <w:p w14:paraId="3BFE83CE" w14:textId="77777777" w:rsidR="00430D2E" w:rsidRPr="00583DB6" w:rsidRDefault="00430D2E" w:rsidP="00E42E8C">
            <w:pPr>
              <w:rPr>
                <w:rFonts w:ascii="Gill Sans MT" w:hAnsi="Gill Sans MT" w:cstheme="minorHAnsi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583DB6">
              <w:rPr>
                <w:rFonts w:ascii="Gill Sans MT" w:hAnsi="Gill Sans MT" w:cstheme="minorHAnsi"/>
                <w:b/>
                <w:color w:val="FFFFFF" w:themeColor="background1"/>
                <w:sz w:val="28"/>
                <w:szCs w:val="28"/>
                <w:lang w:val="en-US"/>
              </w:rPr>
              <w:t xml:space="preserve">Personal outcome &amp; social care planning </w:t>
            </w:r>
          </w:p>
        </w:tc>
        <w:tc>
          <w:tcPr>
            <w:tcW w:w="13749" w:type="dxa"/>
            <w:gridSpan w:val="2"/>
            <w:tcBorders>
              <w:bottom w:val="nil"/>
            </w:tcBorders>
          </w:tcPr>
          <w:p w14:paraId="2E1338D3" w14:textId="77777777" w:rsidR="00430D2E" w:rsidRPr="00583DB6" w:rsidRDefault="00430D2E" w:rsidP="00E42E8C">
            <w:pPr>
              <w:ind w:left="321" w:hanging="323"/>
              <w:jc w:val="both"/>
              <w:rPr>
                <w:rFonts w:ascii="Gill Sans MT" w:hAnsi="Gill Sans MT" w:cstheme="minorHAnsi"/>
                <w:b/>
                <w:lang w:val="en-US"/>
              </w:rPr>
            </w:pPr>
            <w:r w:rsidRPr="00583DB6">
              <w:rPr>
                <w:rFonts w:ascii="Gill Sans MT" w:hAnsi="Gill Sans MT" w:cstheme="minorHAnsi"/>
                <w:b/>
                <w:lang w:val="en-US"/>
              </w:rPr>
              <w:t xml:space="preserve">Support to identify the outcomes someone would like to achieve </w:t>
            </w:r>
          </w:p>
        </w:tc>
      </w:tr>
      <w:tr w:rsidR="00430D2E" w:rsidRPr="00583DB6" w14:paraId="34EF140D" w14:textId="77777777" w:rsidTr="00E42E8C">
        <w:trPr>
          <w:trHeight w:val="715"/>
        </w:trPr>
        <w:tc>
          <w:tcPr>
            <w:tcW w:w="1609" w:type="dxa"/>
            <w:vMerge/>
            <w:shd w:val="clear" w:color="auto" w:fill="46797B"/>
          </w:tcPr>
          <w:p w14:paraId="35FFAC0E" w14:textId="77777777" w:rsidR="00430D2E" w:rsidRPr="00583DB6" w:rsidRDefault="00430D2E" w:rsidP="00E42E8C">
            <w:pPr>
              <w:jc w:val="both"/>
              <w:rPr>
                <w:rFonts w:ascii="Gill Sans MT" w:hAnsi="Gill Sans MT" w:cstheme="minorHAnsi"/>
                <w:i/>
                <w:sz w:val="28"/>
                <w:szCs w:val="28"/>
                <w:lang w:val="en-US"/>
              </w:rPr>
            </w:pPr>
          </w:p>
        </w:tc>
        <w:tc>
          <w:tcPr>
            <w:tcW w:w="5190" w:type="dxa"/>
            <w:tcBorders>
              <w:top w:val="nil"/>
              <w:bottom w:val="nil"/>
              <w:right w:val="nil"/>
            </w:tcBorders>
          </w:tcPr>
          <w:p w14:paraId="2C786423" w14:textId="77777777" w:rsidR="00430D2E" w:rsidRPr="00583DB6" w:rsidRDefault="00430D2E" w:rsidP="00430D2E">
            <w:pPr>
              <w:pStyle w:val="ListParagraph"/>
              <w:numPr>
                <w:ilvl w:val="0"/>
                <w:numId w:val="2"/>
              </w:numPr>
              <w:ind w:left="183" w:hanging="183"/>
              <w:jc w:val="both"/>
              <w:rPr>
                <w:rFonts w:ascii="Gill Sans MT" w:hAnsi="Gill Sans MT" w:cstheme="minorHAnsi"/>
              </w:rPr>
            </w:pPr>
            <w:r w:rsidRPr="00583DB6">
              <w:rPr>
                <w:rFonts w:ascii="Gill Sans MT" w:hAnsi="Gill Sans MT" w:cstheme="minorHAnsi"/>
              </w:rPr>
              <w:t xml:space="preserve">One-to-one support work or coaching </w:t>
            </w:r>
          </w:p>
          <w:p w14:paraId="21A65E65" w14:textId="77777777" w:rsidR="00430D2E" w:rsidRPr="00583DB6" w:rsidRDefault="00430D2E" w:rsidP="00430D2E">
            <w:pPr>
              <w:pStyle w:val="ListParagraph"/>
              <w:numPr>
                <w:ilvl w:val="0"/>
                <w:numId w:val="2"/>
              </w:numPr>
              <w:ind w:left="183" w:hanging="183"/>
              <w:jc w:val="both"/>
              <w:rPr>
                <w:rFonts w:ascii="Gill Sans MT" w:hAnsi="Gill Sans MT" w:cstheme="minorHAnsi"/>
              </w:rPr>
            </w:pPr>
            <w:r w:rsidRPr="00583DB6">
              <w:rPr>
                <w:rFonts w:ascii="Gill Sans MT" w:hAnsi="Gill Sans MT" w:cstheme="minorHAnsi"/>
              </w:rPr>
              <w:t>Personal development training &amp; group-work</w:t>
            </w:r>
          </w:p>
        </w:tc>
        <w:tc>
          <w:tcPr>
            <w:tcW w:w="8559" w:type="dxa"/>
            <w:tcBorders>
              <w:top w:val="nil"/>
              <w:left w:val="nil"/>
              <w:bottom w:val="nil"/>
            </w:tcBorders>
          </w:tcPr>
          <w:p w14:paraId="06800DB4" w14:textId="77777777" w:rsidR="00430D2E" w:rsidRPr="00583DB6" w:rsidRDefault="00430D2E" w:rsidP="00430D2E">
            <w:pPr>
              <w:pStyle w:val="ListParagraph"/>
              <w:numPr>
                <w:ilvl w:val="0"/>
                <w:numId w:val="4"/>
              </w:numPr>
              <w:ind w:left="321" w:hanging="323"/>
              <w:jc w:val="both"/>
              <w:rPr>
                <w:rFonts w:ascii="Gill Sans MT" w:hAnsi="Gill Sans MT" w:cstheme="minorHAnsi"/>
                <w:lang w:val="en-US"/>
              </w:rPr>
            </w:pPr>
            <w:r w:rsidRPr="00583DB6">
              <w:rPr>
                <w:rFonts w:ascii="Gill Sans MT" w:hAnsi="Gill Sans MT" w:cstheme="minorHAnsi"/>
                <w:lang w:val="en-US"/>
              </w:rPr>
              <w:t xml:space="preserve">Initial discussions with clients on what </w:t>
            </w:r>
            <w:proofErr w:type="gramStart"/>
            <w:r w:rsidRPr="00583DB6">
              <w:rPr>
                <w:rFonts w:ascii="Gill Sans MT" w:hAnsi="Gill Sans MT" w:cstheme="minorHAnsi"/>
                <w:lang w:val="en-US"/>
              </w:rPr>
              <w:t>matters</w:t>
            </w:r>
            <w:proofErr w:type="gramEnd"/>
            <w:r w:rsidRPr="00583DB6">
              <w:rPr>
                <w:rFonts w:ascii="Gill Sans MT" w:hAnsi="Gill Sans MT" w:cstheme="minorHAnsi"/>
                <w:lang w:val="en-US"/>
              </w:rPr>
              <w:t xml:space="preserve"> to them  </w:t>
            </w:r>
          </w:p>
          <w:p w14:paraId="799A7107" w14:textId="77777777" w:rsidR="00430D2E" w:rsidRPr="00583DB6" w:rsidRDefault="00430D2E" w:rsidP="00E42E8C">
            <w:pPr>
              <w:ind w:left="-2"/>
              <w:jc w:val="both"/>
              <w:rPr>
                <w:rFonts w:ascii="Gill Sans MT" w:hAnsi="Gill Sans MT" w:cstheme="minorHAnsi"/>
                <w:lang w:val="en-US"/>
              </w:rPr>
            </w:pPr>
          </w:p>
        </w:tc>
      </w:tr>
      <w:tr w:rsidR="00430D2E" w:rsidRPr="00583DB6" w14:paraId="4B018ED0" w14:textId="77777777" w:rsidTr="00E42E8C">
        <w:tc>
          <w:tcPr>
            <w:tcW w:w="1609" w:type="dxa"/>
            <w:vMerge/>
            <w:shd w:val="clear" w:color="auto" w:fill="46797B"/>
          </w:tcPr>
          <w:p w14:paraId="52E10FF6" w14:textId="77777777" w:rsidR="00430D2E" w:rsidRPr="00583DB6" w:rsidRDefault="00430D2E" w:rsidP="00E42E8C">
            <w:pPr>
              <w:jc w:val="both"/>
              <w:rPr>
                <w:rFonts w:ascii="Gill Sans MT" w:hAnsi="Gill Sans MT" w:cstheme="minorHAnsi"/>
                <w:i/>
                <w:sz w:val="28"/>
                <w:szCs w:val="28"/>
                <w:lang w:val="en-US"/>
              </w:rPr>
            </w:pPr>
          </w:p>
        </w:tc>
        <w:tc>
          <w:tcPr>
            <w:tcW w:w="13749" w:type="dxa"/>
            <w:gridSpan w:val="2"/>
            <w:tcBorders>
              <w:top w:val="nil"/>
              <w:bottom w:val="nil"/>
            </w:tcBorders>
          </w:tcPr>
          <w:p w14:paraId="1F2E3705" w14:textId="77777777" w:rsidR="00430D2E" w:rsidRPr="00583DB6" w:rsidRDefault="00430D2E" w:rsidP="00E42E8C">
            <w:pPr>
              <w:ind w:left="321" w:hanging="323"/>
              <w:jc w:val="both"/>
              <w:rPr>
                <w:rFonts w:ascii="Gill Sans MT" w:hAnsi="Gill Sans MT" w:cstheme="minorHAnsi"/>
                <w:b/>
                <w:lang w:val="en-US"/>
              </w:rPr>
            </w:pPr>
            <w:r w:rsidRPr="00583DB6">
              <w:rPr>
                <w:rFonts w:ascii="Gill Sans MT" w:hAnsi="Gill Sans MT" w:cstheme="minorHAnsi"/>
                <w:b/>
                <w:lang w:val="en-US"/>
              </w:rPr>
              <w:t xml:space="preserve">Support to understand their options and to prepare and participate in social work assessments </w:t>
            </w:r>
          </w:p>
        </w:tc>
      </w:tr>
      <w:tr w:rsidR="00430D2E" w:rsidRPr="00583DB6" w14:paraId="6DF51AE2" w14:textId="77777777" w:rsidTr="00E42E8C">
        <w:tc>
          <w:tcPr>
            <w:tcW w:w="1609" w:type="dxa"/>
            <w:vMerge/>
            <w:shd w:val="clear" w:color="auto" w:fill="46797B"/>
          </w:tcPr>
          <w:p w14:paraId="15D08CCB" w14:textId="77777777" w:rsidR="00430D2E" w:rsidRPr="00583DB6" w:rsidRDefault="00430D2E" w:rsidP="00E42E8C">
            <w:pPr>
              <w:jc w:val="both"/>
              <w:rPr>
                <w:rFonts w:ascii="Gill Sans MT" w:hAnsi="Gill Sans MT" w:cstheme="minorHAnsi"/>
                <w:i/>
                <w:sz w:val="28"/>
                <w:szCs w:val="28"/>
                <w:lang w:val="en-US"/>
              </w:rPr>
            </w:pPr>
          </w:p>
        </w:tc>
        <w:tc>
          <w:tcPr>
            <w:tcW w:w="5190" w:type="dxa"/>
            <w:tcBorders>
              <w:top w:val="nil"/>
              <w:bottom w:val="single" w:sz="4" w:space="0" w:color="auto"/>
              <w:right w:val="nil"/>
            </w:tcBorders>
          </w:tcPr>
          <w:p w14:paraId="7CB6094E" w14:textId="77777777" w:rsidR="00430D2E" w:rsidRPr="00583DB6" w:rsidRDefault="00430D2E" w:rsidP="00430D2E">
            <w:pPr>
              <w:pStyle w:val="ListParagraph"/>
              <w:numPr>
                <w:ilvl w:val="0"/>
                <w:numId w:val="4"/>
              </w:numPr>
              <w:ind w:left="281" w:hanging="281"/>
              <w:jc w:val="both"/>
              <w:rPr>
                <w:rFonts w:ascii="Gill Sans MT" w:hAnsi="Gill Sans MT" w:cstheme="minorHAnsi"/>
                <w:lang w:val="en-US"/>
              </w:rPr>
            </w:pPr>
            <w:r w:rsidRPr="00583DB6">
              <w:rPr>
                <w:rFonts w:ascii="Gill Sans MT" w:hAnsi="Gill Sans MT" w:cstheme="minorHAnsi"/>
                <w:lang w:val="en-US"/>
              </w:rPr>
              <w:t xml:space="preserve">One-to-one preparation for social work assessments </w:t>
            </w:r>
          </w:p>
          <w:p w14:paraId="6E8FF310" w14:textId="77777777" w:rsidR="00430D2E" w:rsidRPr="00583DB6" w:rsidRDefault="00430D2E" w:rsidP="00430D2E">
            <w:pPr>
              <w:pStyle w:val="ListParagraph"/>
              <w:numPr>
                <w:ilvl w:val="0"/>
                <w:numId w:val="4"/>
              </w:numPr>
              <w:ind w:left="281" w:hanging="281"/>
              <w:jc w:val="both"/>
              <w:rPr>
                <w:rFonts w:ascii="Gill Sans MT" w:hAnsi="Gill Sans MT" w:cstheme="minorHAnsi"/>
                <w:lang w:val="en-US"/>
              </w:rPr>
            </w:pPr>
            <w:r w:rsidRPr="00583DB6">
              <w:rPr>
                <w:rFonts w:ascii="Gill Sans MT" w:hAnsi="Gill Sans MT" w:cstheme="minorHAnsi"/>
                <w:lang w:val="en-US"/>
              </w:rPr>
              <w:t xml:space="preserve">Support at assessment or review meetings </w:t>
            </w:r>
          </w:p>
          <w:p w14:paraId="236CA539" w14:textId="77777777" w:rsidR="00430D2E" w:rsidRPr="00583DB6" w:rsidRDefault="00430D2E" w:rsidP="00430D2E">
            <w:pPr>
              <w:pStyle w:val="ListParagraph"/>
              <w:numPr>
                <w:ilvl w:val="0"/>
                <w:numId w:val="4"/>
              </w:numPr>
              <w:ind w:left="281" w:hanging="281"/>
              <w:jc w:val="both"/>
              <w:rPr>
                <w:rFonts w:ascii="Gill Sans MT" w:hAnsi="Gill Sans MT" w:cstheme="minorHAnsi"/>
                <w:lang w:val="en-US"/>
              </w:rPr>
            </w:pPr>
            <w:r w:rsidRPr="00583DB6">
              <w:rPr>
                <w:rFonts w:ascii="Gill Sans MT" w:hAnsi="Gill Sans MT" w:cstheme="minorHAnsi"/>
                <w:lang w:val="en-US"/>
              </w:rPr>
              <w:t xml:space="preserve">Formal and informal advocacy </w:t>
            </w:r>
          </w:p>
          <w:p w14:paraId="1A0B51A7" w14:textId="77777777" w:rsidR="00430D2E" w:rsidRPr="00583DB6" w:rsidRDefault="00430D2E" w:rsidP="00E42E8C">
            <w:pPr>
              <w:jc w:val="both"/>
              <w:rPr>
                <w:rFonts w:ascii="Gill Sans MT" w:hAnsi="Gill Sans MT" w:cstheme="minorHAnsi"/>
                <w:lang w:val="en-US"/>
              </w:rPr>
            </w:pPr>
            <w:r w:rsidRPr="00583DB6">
              <w:rPr>
                <w:rFonts w:ascii="Gill Sans MT" w:hAnsi="Gill Sans MT" w:cstheme="minorHAnsi"/>
                <w:lang w:val="en-US"/>
              </w:rPr>
              <w:t xml:space="preserve"> </w:t>
            </w:r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</w:tcBorders>
          </w:tcPr>
          <w:p w14:paraId="3F483442" w14:textId="77777777" w:rsidR="00430D2E" w:rsidRPr="00583DB6" w:rsidRDefault="00430D2E" w:rsidP="00430D2E">
            <w:pPr>
              <w:pStyle w:val="ListParagraph"/>
              <w:numPr>
                <w:ilvl w:val="0"/>
                <w:numId w:val="4"/>
              </w:numPr>
              <w:ind w:left="321" w:hanging="323"/>
              <w:jc w:val="both"/>
              <w:rPr>
                <w:rFonts w:ascii="Gill Sans MT" w:hAnsi="Gill Sans MT" w:cstheme="minorHAnsi"/>
                <w:lang w:val="en-US"/>
              </w:rPr>
            </w:pPr>
            <w:r w:rsidRPr="00583DB6">
              <w:rPr>
                <w:rFonts w:ascii="Gill Sans MT" w:hAnsi="Gill Sans MT" w:cstheme="minorHAnsi"/>
                <w:lang w:val="en-US"/>
              </w:rPr>
              <w:t xml:space="preserve">Exploration of Self-directed Support options available locally </w:t>
            </w:r>
          </w:p>
          <w:p w14:paraId="5009917B" w14:textId="77777777" w:rsidR="00430D2E" w:rsidRPr="00583DB6" w:rsidRDefault="00430D2E" w:rsidP="00430D2E">
            <w:pPr>
              <w:pStyle w:val="ListParagraph"/>
              <w:numPr>
                <w:ilvl w:val="0"/>
                <w:numId w:val="4"/>
              </w:numPr>
              <w:ind w:left="321" w:hanging="323"/>
              <w:jc w:val="both"/>
              <w:rPr>
                <w:rFonts w:ascii="Gill Sans MT" w:hAnsi="Gill Sans MT" w:cstheme="minorHAnsi"/>
                <w:lang w:val="en-US"/>
              </w:rPr>
            </w:pPr>
            <w:r w:rsidRPr="00583DB6">
              <w:rPr>
                <w:rFonts w:ascii="Gill Sans MT" w:hAnsi="Gill Sans MT" w:cstheme="minorHAnsi"/>
                <w:lang w:val="en-US"/>
              </w:rPr>
              <w:t xml:space="preserve">Development of personal outcome plans or ‘shadow care plan’ </w:t>
            </w:r>
          </w:p>
          <w:p w14:paraId="1A1EFCCB" w14:textId="77777777" w:rsidR="00430D2E" w:rsidRPr="00583DB6" w:rsidRDefault="00430D2E" w:rsidP="00430D2E">
            <w:pPr>
              <w:pStyle w:val="ListParagraph"/>
              <w:numPr>
                <w:ilvl w:val="0"/>
                <w:numId w:val="4"/>
              </w:numPr>
              <w:ind w:left="321" w:hanging="323"/>
              <w:jc w:val="both"/>
              <w:rPr>
                <w:rFonts w:ascii="Gill Sans MT" w:hAnsi="Gill Sans MT" w:cstheme="minorHAnsi"/>
                <w:lang w:val="en-US"/>
              </w:rPr>
            </w:pPr>
            <w:r w:rsidRPr="00583DB6">
              <w:rPr>
                <w:rFonts w:ascii="Gill Sans MT" w:hAnsi="Gill Sans MT" w:cstheme="minorHAnsi"/>
                <w:lang w:val="en-US"/>
              </w:rPr>
              <w:t>Help for clients to put points across / coping strategies</w:t>
            </w:r>
          </w:p>
          <w:p w14:paraId="31D4BACF" w14:textId="77777777" w:rsidR="00430D2E" w:rsidRPr="00583DB6" w:rsidRDefault="00430D2E" w:rsidP="00430D2E">
            <w:pPr>
              <w:pStyle w:val="ListParagraph"/>
              <w:numPr>
                <w:ilvl w:val="0"/>
                <w:numId w:val="4"/>
              </w:numPr>
              <w:ind w:left="321" w:hanging="323"/>
              <w:jc w:val="both"/>
              <w:rPr>
                <w:rFonts w:ascii="Gill Sans MT" w:hAnsi="Gill Sans MT" w:cstheme="minorHAnsi"/>
                <w:lang w:val="en-US"/>
              </w:rPr>
            </w:pPr>
            <w:r w:rsidRPr="00583DB6">
              <w:rPr>
                <w:rFonts w:ascii="Gill Sans MT" w:hAnsi="Gill Sans MT" w:cstheme="minorHAnsi"/>
                <w:lang w:val="en-US"/>
              </w:rPr>
              <w:t xml:space="preserve">Practical support – taking minutes, keeping watching brief, follow-up correspondence </w:t>
            </w:r>
          </w:p>
          <w:p w14:paraId="490F607B" w14:textId="77777777" w:rsidR="00430D2E" w:rsidRPr="00583DB6" w:rsidRDefault="00430D2E" w:rsidP="00430D2E">
            <w:pPr>
              <w:pStyle w:val="ListParagraph"/>
              <w:numPr>
                <w:ilvl w:val="0"/>
                <w:numId w:val="4"/>
              </w:numPr>
              <w:ind w:left="321" w:hanging="323"/>
              <w:jc w:val="both"/>
              <w:rPr>
                <w:rFonts w:ascii="Gill Sans MT" w:hAnsi="Gill Sans MT" w:cstheme="minorHAnsi"/>
                <w:lang w:val="en-US"/>
              </w:rPr>
            </w:pPr>
            <w:r w:rsidRPr="00583DB6">
              <w:rPr>
                <w:rFonts w:ascii="Gill Sans MT" w:hAnsi="Gill Sans MT" w:cstheme="minorHAnsi"/>
                <w:lang w:val="en-US"/>
              </w:rPr>
              <w:t>Seek clarity or challenge Social Work decisions on social care package or budget</w:t>
            </w:r>
          </w:p>
        </w:tc>
      </w:tr>
      <w:tr w:rsidR="00430D2E" w:rsidRPr="00583DB6" w14:paraId="59D0B163" w14:textId="77777777" w:rsidTr="00E42E8C">
        <w:tc>
          <w:tcPr>
            <w:tcW w:w="1609" w:type="dxa"/>
            <w:vMerge w:val="restart"/>
            <w:shd w:val="clear" w:color="auto" w:fill="46797B"/>
          </w:tcPr>
          <w:p w14:paraId="6F1545E3" w14:textId="77777777" w:rsidR="00430D2E" w:rsidRPr="00583DB6" w:rsidRDefault="00430D2E" w:rsidP="00E42E8C">
            <w:pPr>
              <w:rPr>
                <w:rFonts w:ascii="Gill Sans MT" w:hAnsi="Gill Sans MT" w:cstheme="minorHAnsi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583DB6">
              <w:rPr>
                <w:rFonts w:ascii="Gill Sans MT" w:hAnsi="Gill Sans MT" w:cstheme="minorHAnsi"/>
                <w:b/>
                <w:color w:val="FFFFFF" w:themeColor="background1"/>
                <w:sz w:val="28"/>
                <w:szCs w:val="28"/>
                <w:lang w:val="en-US"/>
              </w:rPr>
              <w:t xml:space="preserve">Putting plans into action and support to manage a social care package  </w:t>
            </w:r>
          </w:p>
        </w:tc>
        <w:tc>
          <w:tcPr>
            <w:tcW w:w="13749" w:type="dxa"/>
            <w:gridSpan w:val="2"/>
            <w:tcBorders>
              <w:top w:val="single" w:sz="4" w:space="0" w:color="auto"/>
              <w:bottom w:val="nil"/>
            </w:tcBorders>
          </w:tcPr>
          <w:p w14:paraId="1E2703FD" w14:textId="77777777" w:rsidR="00430D2E" w:rsidRPr="00583DB6" w:rsidRDefault="00430D2E" w:rsidP="00E42E8C">
            <w:pPr>
              <w:jc w:val="both"/>
              <w:rPr>
                <w:rFonts w:ascii="Gill Sans MT" w:hAnsi="Gill Sans MT" w:cstheme="minorHAnsi"/>
                <w:lang w:val="en-US"/>
              </w:rPr>
            </w:pPr>
            <w:r w:rsidRPr="00583DB6">
              <w:rPr>
                <w:rFonts w:ascii="Gill Sans MT" w:hAnsi="Gill Sans MT" w:cstheme="minorHAnsi"/>
                <w:b/>
                <w:lang w:val="en-US"/>
              </w:rPr>
              <w:t xml:space="preserve">Accessing </w:t>
            </w:r>
            <w:proofErr w:type="gramStart"/>
            <w:r w:rsidRPr="00583DB6">
              <w:rPr>
                <w:rFonts w:ascii="Gill Sans MT" w:hAnsi="Gill Sans MT" w:cstheme="minorHAnsi"/>
                <w:b/>
                <w:lang w:val="en-US"/>
              </w:rPr>
              <w:t>community based</w:t>
            </w:r>
            <w:proofErr w:type="gramEnd"/>
            <w:r w:rsidRPr="00583DB6">
              <w:rPr>
                <w:rFonts w:ascii="Gill Sans MT" w:hAnsi="Gill Sans MT" w:cstheme="minorHAnsi"/>
                <w:b/>
                <w:lang w:val="en-US"/>
              </w:rPr>
              <w:t xml:space="preserve"> services </w:t>
            </w:r>
          </w:p>
        </w:tc>
      </w:tr>
      <w:tr w:rsidR="00430D2E" w:rsidRPr="00583DB6" w14:paraId="569F9B1A" w14:textId="77777777" w:rsidTr="00E42E8C">
        <w:tc>
          <w:tcPr>
            <w:tcW w:w="1609" w:type="dxa"/>
            <w:vMerge/>
            <w:shd w:val="clear" w:color="auto" w:fill="46797B"/>
          </w:tcPr>
          <w:p w14:paraId="363210D0" w14:textId="77777777" w:rsidR="00430D2E" w:rsidRPr="00583DB6" w:rsidRDefault="00430D2E" w:rsidP="00E42E8C">
            <w:pPr>
              <w:jc w:val="both"/>
              <w:rPr>
                <w:rFonts w:ascii="Gill Sans MT" w:hAnsi="Gill Sans MT" w:cstheme="minorHAnsi"/>
                <w:i/>
                <w:lang w:val="en-US"/>
              </w:rPr>
            </w:pPr>
          </w:p>
        </w:tc>
        <w:tc>
          <w:tcPr>
            <w:tcW w:w="5190" w:type="dxa"/>
            <w:tcBorders>
              <w:top w:val="nil"/>
              <w:bottom w:val="nil"/>
              <w:right w:val="nil"/>
            </w:tcBorders>
          </w:tcPr>
          <w:p w14:paraId="39BBB9FA" w14:textId="77777777" w:rsidR="00430D2E" w:rsidRPr="00583DB6" w:rsidRDefault="00430D2E" w:rsidP="00430D2E">
            <w:pPr>
              <w:pStyle w:val="ListParagraph"/>
              <w:numPr>
                <w:ilvl w:val="0"/>
                <w:numId w:val="4"/>
              </w:numPr>
              <w:ind w:left="281" w:hanging="281"/>
              <w:jc w:val="both"/>
              <w:rPr>
                <w:rFonts w:ascii="Gill Sans MT" w:hAnsi="Gill Sans MT" w:cstheme="minorHAnsi"/>
                <w:lang w:val="en-US"/>
              </w:rPr>
            </w:pPr>
            <w:r w:rsidRPr="00583DB6">
              <w:rPr>
                <w:rFonts w:ascii="Gill Sans MT" w:hAnsi="Gill Sans MT" w:cstheme="minorHAnsi"/>
                <w:lang w:val="en-US"/>
              </w:rPr>
              <w:t xml:space="preserve">One-to-one support work </w:t>
            </w:r>
          </w:p>
          <w:p w14:paraId="71DA916C" w14:textId="77777777" w:rsidR="00430D2E" w:rsidRPr="00583DB6" w:rsidRDefault="00430D2E" w:rsidP="00430D2E">
            <w:pPr>
              <w:pStyle w:val="ListParagraph"/>
              <w:numPr>
                <w:ilvl w:val="0"/>
                <w:numId w:val="4"/>
              </w:numPr>
              <w:ind w:left="281" w:hanging="281"/>
              <w:jc w:val="both"/>
              <w:rPr>
                <w:rFonts w:ascii="Gill Sans MT" w:hAnsi="Gill Sans MT" w:cstheme="minorHAnsi"/>
                <w:lang w:val="en-US"/>
              </w:rPr>
            </w:pPr>
            <w:r w:rsidRPr="00583DB6">
              <w:rPr>
                <w:rFonts w:ascii="Gill Sans MT" w:hAnsi="Gill Sans MT" w:cstheme="minorHAnsi"/>
                <w:lang w:val="en-US"/>
              </w:rPr>
              <w:t>Community Brokerage</w:t>
            </w:r>
          </w:p>
          <w:p w14:paraId="6909C1C3" w14:textId="77777777" w:rsidR="00430D2E" w:rsidRPr="00583DB6" w:rsidRDefault="00430D2E" w:rsidP="00430D2E">
            <w:pPr>
              <w:pStyle w:val="ListParagraph"/>
              <w:numPr>
                <w:ilvl w:val="0"/>
                <w:numId w:val="4"/>
              </w:numPr>
              <w:ind w:left="281" w:hanging="281"/>
              <w:jc w:val="both"/>
              <w:rPr>
                <w:rFonts w:ascii="Gill Sans MT" w:hAnsi="Gill Sans MT" w:cstheme="minorHAnsi"/>
                <w:lang w:val="en-US"/>
              </w:rPr>
            </w:pPr>
            <w:r w:rsidRPr="00583DB6">
              <w:rPr>
                <w:rFonts w:ascii="Gill Sans MT" w:hAnsi="Gill Sans MT" w:cstheme="minorHAnsi"/>
                <w:lang w:val="en-US"/>
              </w:rPr>
              <w:t xml:space="preserve">Peer support or group work for people to support each other </w:t>
            </w:r>
          </w:p>
          <w:p w14:paraId="365B347A" w14:textId="77777777" w:rsidR="00430D2E" w:rsidRPr="00583DB6" w:rsidRDefault="00430D2E" w:rsidP="00E42E8C">
            <w:pPr>
              <w:pStyle w:val="ListParagraph"/>
              <w:ind w:left="281"/>
              <w:jc w:val="both"/>
              <w:rPr>
                <w:rFonts w:ascii="Gill Sans MT" w:hAnsi="Gill Sans MT" w:cstheme="minorHAnsi"/>
                <w:lang w:val="en-US"/>
              </w:rPr>
            </w:pPr>
          </w:p>
        </w:tc>
        <w:tc>
          <w:tcPr>
            <w:tcW w:w="8559" w:type="dxa"/>
            <w:tcBorders>
              <w:top w:val="nil"/>
              <w:left w:val="nil"/>
              <w:bottom w:val="nil"/>
            </w:tcBorders>
          </w:tcPr>
          <w:p w14:paraId="63F8EF9B" w14:textId="77777777" w:rsidR="00430D2E" w:rsidRPr="00583DB6" w:rsidRDefault="00430D2E" w:rsidP="00430D2E">
            <w:pPr>
              <w:pStyle w:val="ListParagraph"/>
              <w:numPr>
                <w:ilvl w:val="0"/>
                <w:numId w:val="4"/>
              </w:numPr>
              <w:ind w:left="281" w:hanging="281"/>
              <w:jc w:val="both"/>
              <w:rPr>
                <w:rFonts w:ascii="Gill Sans MT" w:hAnsi="Gill Sans MT" w:cstheme="minorHAnsi"/>
                <w:lang w:val="en-US"/>
              </w:rPr>
            </w:pPr>
            <w:r w:rsidRPr="00583DB6">
              <w:rPr>
                <w:rFonts w:ascii="Gill Sans MT" w:hAnsi="Gill Sans MT" w:cstheme="minorHAnsi"/>
                <w:lang w:val="en-US"/>
              </w:rPr>
              <w:t xml:space="preserve">Support for people not eligible for a social care budget to put plans into action </w:t>
            </w:r>
          </w:p>
          <w:p w14:paraId="600CEB7E" w14:textId="77777777" w:rsidR="00430D2E" w:rsidRPr="00583DB6" w:rsidRDefault="00430D2E" w:rsidP="00430D2E">
            <w:pPr>
              <w:pStyle w:val="ListParagraph"/>
              <w:numPr>
                <w:ilvl w:val="0"/>
                <w:numId w:val="4"/>
              </w:numPr>
              <w:ind w:left="281" w:hanging="281"/>
              <w:jc w:val="both"/>
              <w:rPr>
                <w:rFonts w:ascii="Gill Sans MT" w:hAnsi="Gill Sans MT" w:cstheme="minorHAnsi"/>
                <w:lang w:val="en-US"/>
              </w:rPr>
            </w:pPr>
            <w:r w:rsidRPr="00583DB6">
              <w:rPr>
                <w:rFonts w:ascii="Gill Sans MT" w:hAnsi="Gill Sans MT" w:cstheme="minorHAnsi"/>
                <w:lang w:val="en-US"/>
              </w:rPr>
              <w:t xml:space="preserve">Support to understand and access </w:t>
            </w:r>
            <w:proofErr w:type="gramStart"/>
            <w:r w:rsidRPr="00583DB6">
              <w:rPr>
                <w:rFonts w:ascii="Gill Sans MT" w:hAnsi="Gill Sans MT" w:cstheme="minorHAnsi"/>
                <w:lang w:val="en-US"/>
              </w:rPr>
              <w:t>community based</w:t>
            </w:r>
            <w:proofErr w:type="gramEnd"/>
            <w:r w:rsidRPr="00583DB6">
              <w:rPr>
                <w:rFonts w:ascii="Gill Sans MT" w:hAnsi="Gill Sans MT" w:cstheme="minorHAnsi"/>
                <w:lang w:val="en-US"/>
              </w:rPr>
              <w:t xml:space="preserve"> services</w:t>
            </w:r>
          </w:p>
          <w:p w14:paraId="6AB326F9" w14:textId="77777777" w:rsidR="00430D2E" w:rsidRPr="00583DB6" w:rsidRDefault="00430D2E" w:rsidP="00430D2E">
            <w:pPr>
              <w:pStyle w:val="ListParagraph"/>
              <w:numPr>
                <w:ilvl w:val="0"/>
                <w:numId w:val="4"/>
              </w:numPr>
              <w:ind w:left="281" w:hanging="281"/>
              <w:jc w:val="both"/>
              <w:rPr>
                <w:rFonts w:ascii="Gill Sans MT" w:hAnsi="Gill Sans MT" w:cstheme="minorHAnsi"/>
                <w:lang w:val="en-US"/>
              </w:rPr>
            </w:pPr>
            <w:r w:rsidRPr="00583DB6">
              <w:rPr>
                <w:rFonts w:ascii="Gill Sans MT" w:hAnsi="Gill Sans MT" w:cstheme="minorHAnsi"/>
                <w:lang w:val="en-US"/>
              </w:rPr>
              <w:t xml:space="preserve">Making links &amp; referring to other services &amp; </w:t>
            </w:r>
            <w:proofErr w:type="gramStart"/>
            <w:r w:rsidRPr="00583DB6">
              <w:rPr>
                <w:rFonts w:ascii="Gill Sans MT" w:hAnsi="Gill Sans MT" w:cstheme="minorHAnsi"/>
                <w:lang w:val="en-US"/>
              </w:rPr>
              <w:t>community based</w:t>
            </w:r>
            <w:proofErr w:type="gramEnd"/>
            <w:r w:rsidRPr="00583DB6">
              <w:rPr>
                <w:rFonts w:ascii="Gill Sans MT" w:hAnsi="Gill Sans MT" w:cstheme="minorHAnsi"/>
                <w:lang w:val="en-US"/>
              </w:rPr>
              <w:t xml:space="preserve"> groups </w:t>
            </w:r>
          </w:p>
          <w:p w14:paraId="75EB155E" w14:textId="77777777" w:rsidR="00430D2E" w:rsidRPr="00583DB6" w:rsidRDefault="00430D2E" w:rsidP="00E42E8C">
            <w:pPr>
              <w:pStyle w:val="ListParagraph"/>
              <w:ind w:left="281"/>
              <w:jc w:val="both"/>
              <w:rPr>
                <w:rFonts w:ascii="Gill Sans MT" w:hAnsi="Gill Sans MT" w:cstheme="minorHAnsi"/>
                <w:lang w:val="en-US"/>
              </w:rPr>
            </w:pPr>
          </w:p>
        </w:tc>
      </w:tr>
      <w:tr w:rsidR="00430D2E" w:rsidRPr="00583DB6" w14:paraId="26E2D7B3" w14:textId="77777777" w:rsidTr="00E42E8C">
        <w:tc>
          <w:tcPr>
            <w:tcW w:w="1609" w:type="dxa"/>
            <w:vMerge/>
            <w:shd w:val="clear" w:color="auto" w:fill="46797B"/>
          </w:tcPr>
          <w:p w14:paraId="440E1A46" w14:textId="77777777" w:rsidR="00430D2E" w:rsidRPr="00583DB6" w:rsidRDefault="00430D2E" w:rsidP="00E42E8C">
            <w:pPr>
              <w:jc w:val="both"/>
              <w:rPr>
                <w:rFonts w:ascii="Gill Sans MT" w:hAnsi="Gill Sans MT" w:cstheme="minorHAnsi"/>
                <w:i/>
                <w:lang w:val="en-US"/>
              </w:rPr>
            </w:pPr>
          </w:p>
        </w:tc>
        <w:tc>
          <w:tcPr>
            <w:tcW w:w="13749" w:type="dxa"/>
            <w:gridSpan w:val="2"/>
            <w:tcBorders>
              <w:top w:val="nil"/>
              <w:bottom w:val="nil"/>
            </w:tcBorders>
          </w:tcPr>
          <w:p w14:paraId="6C12C37F" w14:textId="77777777" w:rsidR="00430D2E" w:rsidRPr="00583DB6" w:rsidRDefault="00430D2E" w:rsidP="00E42E8C">
            <w:pPr>
              <w:jc w:val="both"/>
              <w:rPr>
                <w:rFonts w:ascii="Gill Sans MT" w:hAnsi="Gill Sans MT" w:cstheme="minorHAnsi"/>
                <w:lang w:val="en-US"/>
              </w:rPr>
            </w:pPr>
            <w:r w:rsidRPr="00583DB6">
              <w:rPr>
                <w:rFonts w:ascii="Gill Sans MT" w:hAnsi="Gill Sans MT" w:cstheme="minorHAnsi"/>
                <w:b/>
                <w:lang w:val="en-US"/>
              </w:rPr>
              <w:t>Setting up and day-to-day management of funded package</w:t>
            </w:r>
          </w:p>
        </w:tc>
      </w:tr>
      <w:tr w:rsidR="00430D2E" w:rsidRPr="00583DB6" w14:paraId="624C9291" w14:textId="77777777" w:rsidTr="00E42E8C">
        <w:tc>
          <w:tcPr>
            <w:tcW w:w="1609" w:type="dxa"/>
            <w:vMerge/>
            <w:shd w:val="clear" w:color="auto" w:fill="46797B"/>
          </w:tcPr>
          <w:p w14:paraId="6779AB8B" w14:textId="77777777" w:rsidR="00430D2E" w:rsidRPr="00583DB6" w:rsidRDefault="00430D2E" w:rsidP="00E42E8C">
            <w:pPr>
              <w:jc w:val="both"/>
              <w:rPr>
                <w:rFonts w:ascii="Gill Sans MT" w:hAnsi="Gill Sans MT" w:cstheme="minorHAnsi"/>
                <w:i/>
                <w:lang w:val="en-US"/>
              </w:rPr>
            </w:pPr>
          </w:p>
        </w:tc>
        <w:tc>
          <w:tcPr>
            <w:tcW w:w="5190" w:type="dxa"/>
            <w:tcBorders>
              <w:top w:val="nil"/>
              <w:bottom w:val="nil"/>
              <w:right w:val="nil"/>
            </w:tcBorders>
          </w:tcPr>
          <w:p w14:paraId="41B6D235" w14:textId="77777777" w:rsidR="00430D2E" w:rsidRPr="00583DB6" w:rsidRDefault="00430D2E" w:rsidP="00430D2E">
            <w:pPr>
              <w:pStyle w:val="ListParagraph"/>
              <w:numPr>
                <w:ilvl w:val="0"/>
                <w:numId w:val="5"/>
              </w:numPr>
              <w:ind w:left="281" w:hanging="281"/>
              <w:jc w:val="both"/>
              <w:rPr>
                <w:rFonts w:ascii="Gill Sans MT" w:hAnsi="Gill Sans MT" w:cstheme="minorHAnsi"/>
                <w:b/>
                <w:lang w:val="en-US"/>
              </w:rPr>
            </w:pPr>
            <w:r w:rsidRPr="00583DB6">
              <w:rPr>
                <w:rFonts w:ascii="Gill Sans MT" w:hAnsi="Gill Sans MT" w:cstheme="minorHAnsi"/>
                <w:lang w:val="en-US"/>
              </w:rPr>
              <w:t xml:space="preserve">One-to-one support work </w:t>
            </w:r>
          </w:p>
          <w:p w14:paraId="1DAB0583" w14:textId="77777777" w:rsidR="00430D2E" w:rsidRPr="00583DB6" w:rsidRDefault="00430D2E" w:rsidP="00430D2E">
            <w:pPr>
              <w:pStyle w:val="ListParagraph"/>
              <w:numPr>
                <w:ilvl w:val="0"/>
                <w:numId w:val="5"/>
              </w:numPr>
              <w:ind w:left="281" w:hanging="281"/>
              <w:jc w:val="both"/>
              <w:rPr>
                <w:rFonts w:ascii="Gill Sans MT" w:hAnsi="Gill Sans MT" w:cstheme="minorHAnsi"/>
                <w:b/>
                <w:lang w:val="en-US"/>
              </w:rPr>
            </w:pPr>
            <w:r w:rsidRPr="00583DB6">
              <w:rPr>
                <w:rFonts w:ascii="Gill Sans MT" w:hAnsi="Gill Sans MT" w:cstheme="minorHAnsi"/>
                <w:lang w:val="en-US"/>
              </w:rPr>
              <w:t>Brokerage</w:t>
            </w:r>
          </w:p>
          <w:p w14:paraId="44FF264A" w14:textId="77777777" w:rsidR="00430D2E" w:rsidRPr="00583DB6" w:rsidRDefault="00430D2E" w:rsidP="00430D2E">
            <w:pPr>
              <w:pStyle w:val="ListParagraph"/>
              <w:numPr>
                <w:ilvl w:val="0"/>
                <w:numId w:val="5"/>
              </w:numPr>
              <w:ind w:left="281" w:hanging="281"/>
              <w:jc w:val="both"/>
              <w:rPr>
                <w:rFonts w:ascii="Gill Sans MT" w:hAnsi="Gill Sans MT" w:cstheme="minorHAnsi"/>
                <w:b/>
                <w:lang w:val="en-US"/>
              </w:rPr>
            </w:pPr>
            <w:r w:rsidRPr="00583DB6">
              <w:rPr>
                <w:rFonts w:ascii="Gill Sans MT" w:hAnsi="Gill Sans MT" w:cstheme="minorHAnsi"/>
                <w:lang w:val="en-US"/>
              </w:rPr>
              <w:t xml:space="preserve">Training </w:t>
            </w:r>
          </w:p>
          <w:p w14:paraId="0B6CCB77" w14:textId="77777777" w:rsidR="00430D2E" w:rsidRPr="00583DB6" w:rsidRDefault="00430D2E" w:rsidP="00430D2E">
            <w:pPr>
              <w:pStyle w:val="ListParagraph"/>
              <w:numPr>
                <w:ilvl w:val="0"/>
                <w:numId w:val="5"/>
              </w:numPr>
              <w:ind w:left="281" w:hanging="281"/>
              <w:jc w:val="both"/>
              <w:rPr>
                <w:rFonts w:ascii="Gill Sans MT" w:hAnsi="Gill Sans MT" w:cstheme="minorHAnsi"/>
                <w:b/>
                <w:lang w:val="en-US"/>
              </w:rPr>
            </w:pPr>
            <w:r w:rsidRPr="00583DB6">
              <w:rPr>
                <w:rFonts w:ascii="Gill Sans MT" w:hAnsi="Gill Sans MT" w:cstheme="minorHAnsi"/>
                <w:lang w:val="en-US"/>
              </w:rPr>
              <w:t xml:space="preserve">Peer support or group work for people to support each other </w:t>
            </w:r>
          </w:p>
        </w:tc>
        <w:tc>
          <w:tcPr>
            <w:tcW w:w="8559" w:type="dxa"/>
            <w:tcBorders>
              <w:top w:val="nil"/>
              <w:left w:val="nil"/>
              <w:bottom w:val="nil"/>
            </w:tcBorders>
          </w:tcPr>
          <w:p w14:paraId="67C63AE4" w14:textId="77777777" w:rsidR="00430D2E" w:rsidRPr="00583DB6" w:rsidRDefault="00430D2E" w:rsidP="00430D2E">
            <w:pPr>
              <w:pStyle w:val="ListParagraph"/>
              <w:numPr>
                <w:ilvl w:val="0"/>
                <w:numId w:val="4"/>
              </w:numPr>
              <w:ind w:left="322" w:hanging="283"/>
              <w:jc w:val="both"/>
              <w:rPr>
                <w:rFonts w:ascii="Gill Sans MT" w:hAnsi="Gill Sans MT" w:cstheme="minorHAnsi"/>
              </w:rPr>
            </w:pPr>
            <w:r w:rsidRPr="00583DB6">
              <w:rPr>
                <w:rFonts w:ascii="Gill Sans MT" w:hAnsi="Gill Sans MT" w:cstheme="minorHAnsi"/>
              </w:rPr>
              <w:t xml:space="preserve">Discussing options available locally </w:t>
            </w:r>
          </w:p>
          <w:p w14:paraId="3ACE328B" w14:textId="77777777" w:rsidR="00430D2E" w:rsidRPr="00583DB6" w:rsidRDefault="00430D2E" w:rsidP="00430D2E">
            <w:pPr>
              <w:pStyle w:val="ListParagraph"/>
              <w:numPr>
                <w:ilvl w:val="0"/>
                <w:numId w:val="4"/>
              </w:numPr>
              <w:ind w:left="322" w:hanging="283"/>
              <w:jc w:val="both"/>
              <w:rPr>
                <w:rFonts w:ascii="Gill Sans MT" w:hAnsi="Gill Sans MT" w:cstheme="minorHAnsi"/>
              </w:rPr>
            </w:pPr>
            <w:r w:rsidRPr="00583DB6">
              <w:rPr>
                <w:rFonts w:ascii="Gill Sans MT" w:hAnsi="Gill Sans MT" w:cstheme="minorHAnsi"/>
              </w:rPr>
              <w:t xml:space="preserve">Direct support to employ a PA, in-house payroll, or referral to another agency to help </w:t>
            </w:r>
          </w:p>
          <w:p w14:paraId="1375BFB0" w14:textId="77777777" w:rsidR="00430D2E" w:rsidRPr="00583DB6" w:rsidRDefault="00430D2E" w:rsidP="00430D2E">
            <w:pPr>
              <w:pStyle w:val="ListParagraph"/>
              <w:numPr>
                <w:ilvl w:val="0"/>
                <w:numId w:val="4"/>
              </w:numPr>
              <w:ind w:left="322" w:hanging="283"/>
              <w:jc w:val="both"/>
              <w:rPr>
                <w:rFonts w:ascii="Gill Sans MT" w:hAnsi="Gill Sans MT" w:cstheme="minorHAnsi"/>
              </w:rPr>
            </w:pPr>
            <w:r w:rsidRPr="00583DB6">
              <w:rPr>
                <w:rFonts w:ascii="Gill Sans MT" w:hAnsi="Gill Sans MT" w:cstheme="minorHAnsi"/>
              </w:rPr>
              <w:t xml:space="preserve">Legal requirements of being an employer &amp; support to manage arrangements e.g. holiday cover </w:t>
            </w:r>
          </w:p>
          <w:p w14:paraId="27477777" w14:textId="77777777" w:rsidR="00430D2E" w:rsidRPr="00583DB6" w:rsidRDefault="00430D2E" w:rsidP="00430D2E">
            <w:pPr>
              <w:pStyle w:val="ListParagraph"/>
              <w:numPr>
                <w:ilvl w:val="0"/>
                <w:numId w:val="4"/>
              </w:numPr>
              <w:ind w:left="322" w:hanging="283"/>
              <w:jc w:val="both"/>
              <w:rPr>
                <w:rFonts w:ascii="Gill Sans MT" w:hAnsi="Gill Sans MT" w:cstheme="minorHAnsi"/>
              </w:rPr>
            </w:pPr>
            <w:r w:rsidRPr="00583DB6">
              <w:rPr>
                <w:rFonts w:ascii="Gill Sans MT" w:hAnsi="Gill Sans MT" w:cstheme="minorHAnsi"/>
              </w:rPr>
              <w:t xml:space="preserve">Support to manage packages e.g. track care, spend and progress </w:t>
            </w:r>
          </w:p>
          <w:p w14:paraId="7BBED05E" w14:textId="77777777" w:rsidR="00430D2E" w:rsidRPr="00583DB6" w:rsidRDefault="00430D2E" w:rsidP="00430D2E">
            <w:pPr>
              <w:pStyle w:val="ListParagraph"/>
              <w:numPr>
                <w:ilvl w:val="0"/>
                <w:numId w:val="4"/>
              </w:numPr>
              <w:ind w:left="322" w:hanging="283"/>
              <w:jc w:val="both"/>
              <w:rPr>
                <w:rFonts w:ascii="Gill Sans MT" w:hAnsi="Gill Sans MT" w:cstheme="minorHAnsi"/>
                <w:lang w:val="en-US"/>
              </w:rPr>
            </w:pPr>
            <w:r w:rsidRPr="00583DB6">
              <w:rPr>
                <w:rFonts w:ascii="Gill Sans MT" w:hAnsi="Gill Sans MT" w:cstheme="minorHAnsi"/>
              </w:rPr>
              <w:t>Alternative uses of budget</w:t>
            </w:r>
          </w:p>
        </w:tc>
      </w:tr>
      <w:tr w:rsidR="00430D2E" w:rsidRPr="00583DB6" w14:paraId="7F647FB7" w14:textId="77777777" w:rsidTr="00E42E8C">
        <w:trPr>
          <w:trHeight w:val="213"/>
        </w:trPr>
        <w:tc>
          <w:tcPr>
            <w:tcW w:w="1609" w:type="dxa"/>
            <w:vMerge w:val="restart"/>
            <w:tcBorders>
              <w:top w:val="nil"/>
            </w:tcBorders>
            <w:shd w:val="clear" w:color="auto" w:fill="46797B"/>
          </w:tcPr>
          <w:p w14:paraId="2E9FBE96" w14:textId="77777777" w:rsidR="00430D2E" w:rsidRPr="00583DB6" w:rsidRDefault="00430D2E" w:rsidP="00E42E8C">
            <w:pPr>
              <w:rPr>
                <w:rFonts w:ascii="Gill Sans MT" w:hAnsi="Gill Sans MT" w:cstheme="minorHAnsi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583DB6">
              <w:rPr>
                <w:rFonts w:ascii="Gill Sans MT" w:hAnsi="Gill Sans MT" w:cstheme="minorHAnsi"/>
                <w:b/>
                <w:color w:val="FFFFFF" w:themeColor="background1"/>
                <w:sz w:val="28"/>
                <w:szCs w:val="28"/>
                <w:lang w:val="en-US"/>
              </w:rPr>
              <w:t>Social care information provision</w:t>
            </w:r>
          </w:p>
        </w:tc>
        <w:tc>
          <w:tcPr>
            <w:tcW w:w="13749" w:type="dxa"/>
            <w:gridSpan w:val="2"/>
            <w:tcBorders>
              <w:bottom w:val="nil"/>
            </w:tcBorders>
          </w:tcPr>
          <w:p w14:paraId="415F4846" w14:textId="77777777" w:rsidR="00430D2E" w:rsidRPr="00583DB6" w:rsidRDefault="00430D2E" w:rsidP="00E42E8C">
            <w:pPr>
              <w:jc w:val="both"/>
              <w:rPr>
                <w:rFonts w:ascii="Gill Sans MT" w:hAnsi="Gill Sans MT" w:cstheme="minorHAnsi"/>
                <w:b/>
              </w:rPr>
            </w:pPr>
            <w:r w:rsidRPr="00583DB6">
              <w:rPr>
                <w:rFonts w:ascii="Gill Sans MT" w:hAnsi="Gill Sans MT" w:cstheme="minorHAnsi"/>
                <w:b/>
              </w:rPr>
              <w:t xml:space="preserve">Early contact work to provide basic information on Self-directed Support (principles &amp; options) and local eligibility  </w:t>
            </w:r>
          </w:p>
        </w:tc>
      </w:tr>
      <w:tr w:rsidR="00430D2E" w:rsidRPr="00583DB6" w14:paraId="46FF937C" w14:textId="77777777" w:rsidTr="00E42E8C">
        <w:trPr>
          <w:trHeight w:val="1271"/>
        </w:trPr>
        <w:tc>
          <w:tcPr>
            <w:tcW w:w="1609" w:type="dxa"/>
            <w:vMerge/>
            <w:shd w:val="clear" w:color="auto" w:fill="46797B"/>
          </w:tcPr>
          <w:p w14:paraId="4D848AF6" w14:textId="77777777" w:rsidR="00430D2E" w:rsidRPr="00583DB6" w:rsidRDefault="00430D2E" w:rsidP="00E42E8C">
            <w:pPr>
              <w:jc w:val="both"/>
              <w:rPr>
                <w:rFonts w:ascii="Gill Sans MT" w:hAnsi="Gill Sans MT" w:cstheme="minorHAnsi"/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5190" w:type="dxa"/>
            <w:tcBorders>
              <w:top w:val="nil"/>
              <w:bottom w:val="single" w:sz="4" w:space="0" w:color="auto"/>
              <w:right w:val="nil"/>
            </w:tcBorders>
          </w:tcPr>
          <w:p w14:paraId="70D3E664" w14:textId="77777777" w:rsidR="00430D2E" w:rsidRPr="00583DB6" w:rsidRDefault="00430D2E" w:rsidP="00430D2E">
            <w:pPr>
              <w:pStyle w:val="ListParagraph"/>
              <w:numPr>
                <w:ilvl w:val="0"/>
                <w:numId w:val="1"/>
              </w:numPr>
              <w:ind w:left="183" w:hanging="183"/>
              <w:jc w:val="both"/>
              <w:rPr>
                <w:rFonts w:ascii="Gill Sans MT" w:hAnsi="Gill Sans MT" w:cstheme="minorHAnsi"/>
              </w:rPr>
            </w:pPr>
            <w:r w:rsidRPr="00583DB6">
              <w:rPr>
                <w:rFonts w:ascii="Gill Sans MT" w:hAnsi="Gill Sans MT" w:cstheme="minorHAnsi"/>
              </w:rPr>
              <w:t xml:space="preserve">Distributing publicity &amp; basic info sessions </w:t>
            </w:r>
          </w:p>
          <w:p w14:paraId="0C3A812B" w14:textId="77777777" w:rsidR="00430D2E" w:rsidRPr="00583DB6" w:rsidRDefault="00430D2E" w:rsidP="00430D2E">
            <w:pPr>
              <w:pStyle w:val="ListParagraph"/>
              <w:numPr>
                <w:ilvl w:val="0"/>
                <w:numId w:val="1"/>
              </w:numPr>
              <w:ind w:left="183" w:hanging="183"/>
              <w:jc w:val="both"/>
              <w:rPr>
                <w:rFonts w:ascii="Gill Sans MT" w:hAnsi="Gill Sans MT" w:cstheme="minorHAnsi"/>
              </w:rPr>
            </w:pPr>
            <w:r w:rsidRPr="00583DB6">
              <w:rPr>
                <w:rFonts w:ascii="Gill Sans MT" w:hAnsi="Gill Sans MT" w:cstheme="minorHAnsi"/>
              </w:rPr>
              <w:t xml:space="preserve">Community focussed information sharing  </w:t>
            </w:r>
          </w:p>
          <w:p w14:paraId="3B7A0565" w14:textId="77777777" w:rsidR="00430D2E" w:rsidRPr="00583DB6" w:rsidRDefault="00430D2E" w:rsidP="00430D2E">
            <w:pPr>
              <w:pStyle w:val="ListParagraph"/>
              <w:numPr>
                <w:ilvl w:val="0"/>
                <w:numId w:val="1"/>
              </w:numPr>
              <w:ind w:left="183" w:hanging="183"/>
              <w:jc w:val="both"/>
              <w:rPr>
                <w:rFonts w:ascii="Gill Sans MT" w:hAnsi="Gill Sans MT" w:cstheme="minorHAnsi"/>
              </w:rPr>
            </w:pPr>
            <w:r w:rsidRPr="00583DB6">
              <w:rPr>
                <w:rFonts w:ascii="Gill Sans MT" w:hAnsi="Gill Sans MT" w:cstheme="minorHAnsi"/>
              </w:rPr>
              <w:t xml:space="preserve">Outreach work  </w:t>
            </w:r>
          </w:p>
          <w:p w14:paraId="532DC510" w14:textId="77777777" w:rsidR="00430D2E" w:rsidRPr="00583DB6" w:rsidRDefault="00430D2E" w:rsidP="00430D2E">
            <w:pPr>
              <w:pStyle w:val="ListParagraph"/>
              <w:numPr>
                <w:ilvl w:val="0"/>
                <w:numId w:val="1"/>
              </w:numPr>
              <w:ind w:left="183" w:hanging="183"/>
              <w:jc w:val="both"/>
              <w:rPr>
                <w:rFonts w:ascii="Gill Sans MT" w:hAnsi="Gill Sans MT" w:cstheme="minorHAnsi"/>
              </w:rPr>
            </w:pPr>
            <w:r w:rsidRPr="00583DB6">
              <w:rPr>
                <w:rFonts w:ascii="Gill Sans MT" w:hAnsi="Gill Sans MT" w:cstheme="minorHAnsi"/>
              </w:rPr>
              <w:t>Enquiry-line, drop-in or advice point</w:t>
            </w:r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</w:tcBorders>
          </w:tcPr>
          <w:p w14:paraId="1DEDDAB2" w14:textId="77777777" w:rsidR="00430D2E" w:rsidRPr="00583DB6" w:rsidRDefault="00430D2E" w:rsidP="00430D2E">
            <w:pPr>
              <w:pStyle w:val="ListParagraph"/>
              <w:numPr>
                <w:ilvl w:val="0"/>
                <w:numId w:val="3"/>
              </w:numPr>
              <w:ind w:left="321" w:hanging="323"/>
              <w:jc w:val="both"/>
              <w:rPr>
                <w:rFonts w:ascii="Gill Sans MT" w:hAnsi="Gill Sans MT" w:cstheme="minorHAnsi"/>
              </w:rPr>
            </w:pPr>
            <w:r w:rsidRPr="00583DB6">
              <w:rPr>
                <w:rFonts w:ascii="Gill Sans MT" w:hAnsi="Gill Sans MT" w:cstheme="minorHAnsi"/>
              </w:rPr>
              <w:t>Accessible guides &amp; case-studies through leaflets, websites, social media</w:t>
            </w:r>
          </w:p>
          <w:p w14:paraId="48EB9703" w14:textId="77777777" w:rsidR="00430D2E" w:rsidRPr="00583DB6" w:rsidRDefault="00430D2E" w:rsidP="00430D2E">
            <w:pPr>
              <w:pStyle w:val="ListParagraph"/>
              <w:numPr>
                <w:ilvl w:val="0"/>
                <w:numId w:val="3"/>
              </w:numPr>
              <w:ind w:left="321" w:hanging="323"/>
              <w:jc w:val="both"/>
              <w:rPr>
                <w:rFonts w:ascii="Gill Sans MT" w:hAnsi="Gill Sans MT" w:cstheme="minorHAnsi"/>
              </w:rPr>
            </w:pPr>
            <w:r w:rsidRPr="00583DB6">
              <w:rPr>
                <w:rFonts w:ascii="Gill Sans MT" w:hAnsi="Gill Sans MT" w:cstheme="minorHAnsi"/>
              </w:rPr>
              <w:t>Receiving and responding to initial (or one-off) queries about Self-directed Support</w:t>
            </w:r>
          </w:p>
          <w:p w14:paraId="110D1859" w14:textId="77777777" w:rsidR="00430D2E" w:rsidRPr="00583DB6" w:rsidRDefault="00430D2E" w:rsidP="00430D2E">
            <w:pPr>
              <w:pStyle w:val="ListParagraph"/>
              <w:numPr>
                <w:ilvl w:val="0"/>
                <w:numId w:val="3"/>
              </w:numPr>
              <w:ind w:left="321" w:hanging="323"/>
              <w:jc w:val="both"/>
              <w:rPr>
                <w:rFonts w:ascii="Gill Sans MT" w:hAnsi="Gill Sans MT" w:cstheme="minorHAnsi"/>
              </w:rPr>
            </w:pPr>
            <w:r w:rsidRPr="00583DB6">
              <w:rPr>
                <w:rFonts w:ascii="Gill Sans MT" w:hAnsi="Gill Sans MT" w:cstheme="minorHAnsi"/>
              </w:rPr>
              <w:t>Peer support &amp; training on Self-directed Support</w:t>
            </w:r>
          </w:p>
          <w:p w14:paraId="3E6BC208" w14:textId="77777777" w:rsidR="00430D2E" w:rsidRPr="00583DB6" w:rsidRDefault="00430D2E" w:rsidP="00430D2E">
            <w:pPr>
              <w:pStyle w:val="ListParagraph"/>
              <w:numPr>
                <w:ilvl w:val="0"/>
                <w:numId w:val="3"/>
              </w:numPr>
              <w:ind w:left="321" w:hanging="323"/>
              <w:jc w:val="both"/>
              <w:rPr>
                <w:rFonts w:ascii="Gill Sans MT" w:hAnsi="Gill Sans MT" w:cstheme="minorHAnsi"/>
              </w:rPr>
            </w:pPr>
            <w:r w:rsidRPr="00583DB6">
              <w:rPr>
                <w:rFonts w:ascii="Gill Sans MT" w:hAnsi="Gill Sans MT" w:cstheme="minorHAnsi"/>
              </w:rPr>
              <w:t>Basic Self-directed Support training for social care users, providers, local authorities</w:t>
            </w:r>
          </w:p>
        </w:tc>
      </w:tr>
    </w:tbl>
    <w:p w14:paraId="55C9C912" w14:textId="77777777" w:rsidR="00430D2E" w:rsidRPr="00583DB6" w:rsidRDefault="00430D2E" w:rsidP="00430D2E">
      <w:pPr>
        <w:jc w:val="both"/>
        <w:rPr>
          <w:rFonts w:ascii="Gill Sans MT" w:hAnsi="Gill Sans MT" w:cstheme="minorHAnsi"/>
        </w:rPr>
        <w:sectPr w:rsidR="00430D2E" w:rsidRPr="00583DB6" w:rsidSect="002F06D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583DB6">
        <w:rPr>
          <w:rFonts w:ascii="Gill Sans MT" w:hAnsi="Gill Sans MT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7FB7FFF" wp14:editId="766A25FC">
                <wp:simplePos x="0" y="0"/>
                <wp:positionH relativeFrom="column">
                  <wp:posOffset>495300</wp:posOffset>
                </wp:positionH>
                <wp:positionV relativeFrom="paragraph">
                  <wp:posOffset>73025</wp:posOffset>
                </wp:positionV>
                <wp:extent cx="8658225" cy="29527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295275"/>
                        </a:xfrm>
                        <a:prstGeom prst="rect">
                          <a:avLst/>
                        </a:prstGeom>
                        <a:solidFill>
                          <a:srgbClr val="46797B"/>
                        </a:solidFill>
                        <a:ln w="9525">
                          <a:solidFill>
                            <a:srgbClr val="333E4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7E91B" w14:textId="77777777" w:rsidR="00430D2E" w:rsidRPr="009E7259" w:rsidRDefault="00430D2E" w:rsidP="00430D2E">
                            <w:pPr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</w:rPr>
                            </w:pPr>
                            <w:r w:rsidRPr="009E7259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</w:rPr>
                              <w:t xml:space="preserve">Ongoing </w:t>
                            </w:r>
                            <w:r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</w:rPr>
                              <w:t>strategic engagement</w:t>
                            </w:r>
                            <w:r w:rsidRPr="009E7259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</w:rPr>
                              <w:t xml:space="preserve"> activities might be undertaken to enable this direct support to function effectively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B7F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left:0;text-align:left;margin-left:39pt;margin-top:5.75pt;width:681.75pt;height:23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" fillcolor="#46797b" strokecolor="#333e48">
                <v:textbox>
                  <w:txbxContent>
                    <w:p w14:paraId="31A7E91B" w14:textId="77777777" w:rsidR="00430D2E" w:rsidRPr="009E7259" w:rsidRDefault="00430D2E" w:rsidP="00430D2E">
                      <w:pPr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</w:rPr>
                      </w:pPr>
                      <w:r w:rsidRPr="009E7259"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</w:rPr>
                        <w:t xml:space="preserve">Ongoing </w:t>
                      </w:r>
                      <w:r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</w:rPr>
                        <w:t>strategic engagement</w:t>
                      </w:r>
                      <w:r w:rsidRPr="009E7259"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</w:rPr>
                        <w:t xml:space="preserve"> activities might be undertaken to enable this direct support to function effectively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EB220C" w14:textId="77777777" w:rsidR="00653693" w:rsidRDefault="00653693"/>
    <w:sectPr w:rsidR="00653693" w:rsidSect="00430D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B76"/>
    <w:multiLevelType w:val="hybridMultilevel"/>
    <w:tmpl w:val="430A6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5C5A"/>
    <w:multiLevelType w:val="hybridMultilevel"/>
    <w:tmpl w:val="62826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70D6C"/>
    <w:multiLevelType w:val="hybridMultilevel"/>
    <w:tmpl w:val="029A2A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A53302"/>
    <w:multiLevelType w:val="hybridMultilevel"/>
    <w:tmpl w:val="16F65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B2EAE"/>
    <w:multiLevelType w:val="hybridMultilevel"/>
    <w:tmpl w:val="1E7CDD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2E"/>
    <w:rsid w:val="00430D2E"/>
    <w:rsid w:val="0065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A2775"/>
  <w15:chartTrackingRefBased/>
  <w15:docId w15:val="{DCB6048D-779E-461F-827C-639DFBFF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D2E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D2E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Kaylie Allen</dc:creator>
  <cp:keywords/>
  <dc:description/>
  <cp:lastModifiedBy>Kaylie Allen</cp:lastModifiedBy>
  <cp:revision>1</cp:revision>
  <dcterms:created xsi:type="dcterms:W3CDTF">2018-09-10T15:28:00Z</dcterms:created>
  <dcterms:modified xsi:type="dcterms:W3CDTF">2018-09-10T15:29:00Z</dcterms:modified>
</cp:coreProperties>
</file>