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835"/>
        <w:gridCol w:w="5612"/>
      </w:tblGrid>
      <w:tr w:rsidR="00B93499" w:rsidRPr="00B93499" w14:paraId="22DE60F9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7DA6634D" w14:textId="021318A9" w:rsidR="00B93499" w:rsidRPr="006777CD" w:rsidRDefault="00B93499" w:rsidP="00B93499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777C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Charity </w:t>
            </w:r>
          </w:p>
        </w:tc>
        <w:tc>
          <w:tcPr>
            <w:tcW w:w="2268" w:type="dxa"/>
            <w:noWrap/>
            <w:hideMark/>
          </w:tcPr>
          <w:p w14:paraId="733C8046" w14:textId="46E3B23F" w:rsidR="00B93499" w:rsidRPr="006777CD" w:rsidRDefault="00B93499" w:rsidP="003A77CF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777CD">
              <w:rPr>
                <w:rFonts w:ascii="Arial" w:eastAsia="Times New Roman" w:hAnsi="Arial" w:cs="Arial"/>
                <w:b/>
                <w:bCs/>
                <w:lang w:eastAsia="en-GB"/>
              </w:rPr>
              <w:t>L</w:t>
            </w:r>
            <w:r w:rsidR="006777CD">
              <w:rPr>
                <w:rFonts w:ascii="Arial" w:eastAsia="Times New Roman" w:hAnsi="Arial" w:cs="Arial"/>
                <w:b/>
                <w:bCs/>
                <w:lang w:eastAsia="en-GB"/>
              </w:rPr>
              <w:t>ocal Authority area</w:t>
            </w:r>
          </w:p>
        </w:tc>
        <w:tc>
          <w:tcPr>
            <w:tcW w:w="2126" w:type="dxa"/>
            <w:noWrap/>
            <w:hideMark/>
          </w:tcPr>
          <w:p w14:paraId="7311EEA5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777C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Award Amount </w:t>
            </w:r>
          </w:p>
        </w:tc>
        <w:tc>
          <w:tcPr>
            <w:tcW w:w="2835" w:type="dxa"/>
            <w:noWrap/>
            <w:hideMark/>
          </w:tcPr>
          <w:p w14:paraId="11FD1B77" w14:textId="77777777" w:rsidR="00B93499" w:rsidRPr="006777CD" w:rsidRDefault="00B93499" w:rsidP="00B93499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777CD">
              <w:rPr>
                <w:rFonts w:ascii="Arial" w:eastAsia="Times New Roman" w:hAnsi="Arial" w:cs="Arial"/>
                <w:b/>
                <w:bCs/>
                <w:lang w:eastAsia="en-GB"/>
              </w:rPr>
              <w:t>Project Name</w:t>
            </w:r>
          </w:p>
        </w:tc>
        <w:tc>
          <w:tcPr>
            <w:tcW w:w="5612" w:type="dxa"/>
            <w:noWrap/>
            <w:hideMark/>
          </w:tcPr>
          <w:p w14:paraId="361370E2" w14:textId="77777777" w:rsidR="00B93499" w:rsidRPr="006777CD" w:rsidRDefault="00B93499" w:rsidP="00B93499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777C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Project Description </w:t>
            </w:r>
          </w:p>
        </w:tc>
      </w:tr>
      <w:tr w:rsidR="00B93499" w:rsidRPr="00B93499" w14:paraId="1DAA306B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483B0640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Include Us</w:t>
            </w:r>
          </w:p>
        </w:tc>
        <w:tc>
          <w:tcPr>
            <w:tcW w:w="2268" w:type="dxa"/>
            <w:noWrap/>
            <w:hideMark/>
          </w:tcPr>
          <w:p w14:paraId="1B6B9E44" w14:textId="77777777" w:rsidR="00B93499" w:rsidRPr="006777CD" w:rsidRDefault="00B93499" w:rsidP="003A77CF">
            <w:pPr>
              <w:rPr>
                <w:rFonts w:ascii="Arial" w:eastAsia="Times New Roman" w:hAnsi="Arial" w:cs="Arial"/>
                <w:lang w:eastAsia="en-GB"/>
              </w:rPr>
            </w:pPr>
            <w:r w:rsidRPr="006777CD">
              <w:rPr>
                <w:rFonts w:ascii="Arial" w:eastAsia="Times New Roman" w:hAnsi="Arial" w:cs="Arial"/>
                <w:lang w:eastAsia="en-GB"/>
              </w:rPr>
              <w:t>Dumfries and Galloway</w:t>
            </w:r>
          </w:p>
        </w:tc>
        <w:tc>
          <w:tcPr>
            <w:tcW w:w="2126" w:type="dxa"/>
            <w:noWrap/>
            <w:hideMark/>
          </w:tcPr>
          <w:p w14:paraId="0AA36874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777CD">
              <w:rPr>
                <w:rFonts w:ascii="Arial" w:eastAsia="Times New Roman" w:hAnsi="Arial" w:cs="Arial"/>
                <w:lang w:eastAsia="en-GB"/>
              </w:rPr>
              <w:t xml:space="preserve">£14,737.97 </w:t>
            </w:r>
          </w:p>
        </w:tc>
        <w:tc>
          <w:tcPr>
            <w:tcW w:w="2835" w:type="dxa"/>
            <w:noWrap/>
            <w:hideMark/>
          </w:tcPr>
          <w:p w14:paraId="39EAE423" w14:textId="77777777" w:rsidR="00B93499" w:rsidRPr="006777CD" w:rsidRDefault="00B93499" w:rsidP="00B93499">
            <w:pPr>
              <w:rPr>
                <w:rFonts w:ascii="Arial" w:eastAsia="Times New Roman" w:hAnsi="Arial" w:cs="Arial"/>
                <w:lang w:eastAsia="en-GB"/>
              </w:rPr>
            </w:pPr>
            <w:r w:rsidRPr="006777CD">
              <w:rPr>
                <w:rFonts w:ascii="Arial" w:eastAsia="Times New Roman" w:hAnsi="Arial" w:cs="Arial"/>
                <w:lang w:eastAsia="en-GB"/>
              </w:rPr>
              <w:t>Let's Play</w:t>
            </w:r>
          </w:p>
        </w:tc>
        <w:tc>
          <w:tcPr>
            <w:tcW w:w="5612" w:type="dxa"/>
            <w:noWrap/>
            <w:hideMark/>
          </w:tcPr>
          <w:p w14:paraId="033EDCD3" w14:textId="5FB64F6B" w:rsidR="00B93499" w:rsidRPr="006777CD" w:rsidRDefault="00B93499" w:rsidP="00B93499">
            <w:pPr>
              <w:rPr>
                <w:rFonts w:ascii="Arial" w:eastAsia="Times New Roman" w:hAnsi="Arial" w:cs="Arial"/>
                <w:lang w:eastAsia="en-GB"/>
              </w:rPr>
            </w:pPr>
            <w:r w:rsidRPr="006777CD">
              <w:rPr>
                <w:rFonts w:ascii="Arial" w:eastAsia="Times New Roman" w:hAnsi="Arial" w:cs="Arial"/>
                <w:lang w:eastAsia="en-GB"/>
              </w:rPr>
              <w:t xml:space="preserve">Regular outdoor play sessions for children and </w:t>
            </w:r>
            <w:r w:rsidR="00413737" w:rsidRPr="006777CD">
              <w:rPr>
                <w:rFonts w:ascii="Arial" w:eastAsia="Times New Roman" w:hAnsi="Arial" w:cs="Arial"/>
                <w:lang w:eastAsia="en-GB"/>
              </w:rPr>
              <w:t>families</w:t>
            </w:r>
            <w:r w:rsidRPr="006777CD">
              <w:rPr>
                <w:rFonts w:ascii="Arial" w:eastAsia="Times New Roman" w:hAnsi="Arial" w:cs="Arial"/>
                <w:lang w:eastAsia="en-GB"/>
              </w:rPr>
              <w:t xml:space="preserve"> using loose parts to encourage play in all weathers.</w:t>
            </w:r>
          </w:p>
        </w:tc>
      </w:tr>
      <w:tr w:rsidR="00B93499" w:rsidRPr="00B93499" w14:paraId="6E1FD37B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25104155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Play Scotland</w:t>
            </w:r>
          </w:p>
        </w:tc>
        <w:tc>
          <w:tcPr>
            <w:tcW w:w="2268" w:type="dxa"/>
            <w:noWrap/>
            <w:hideMark/>
          </w:tcPr>
          <w:p w14:paraId="7BA716CB" w14:textId="77777777" w:rsidR="00B93499" w:rsidRPr="006777CD" w:rsidRDefault="00B93499" w:rsidP="003A77CF">
            <w:pPr>
              <w:rPr>
                <w:rFonts w:ascii="Arial" w:eastAsia="Times New Roman" w:hAnsi="Arial" w:cs="Arial"/>
                <w:lang w:eastAsia="en-GB"/>
              </w:rPr>
            </w:pPr>
            <w:r w:rsidRPr="006777CD">
              <w:rPr>
                <w:rFonts w:ascii="Arial" w:eastAsia="Times New Roman" w:hAnsi="Arial" w:cs="Arial"/>
                <w:lang w:eastAsia="en-GB"/>
              </w:rPr>
              <w:t>Dundee</w:t>
            </w:r>
          </w:p>
        </w:tc>
        <w:tc>
          <w:tcPr>
            <w:tcW w:w="2126" w:type="dxa"/>
            <w:noWrap/>
            <w:hideMark/>
          </w:tcPr>
          <w:p w14:paraId="54225D6F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777CD">
              <w:rPr>
                <w:rFonts w:ascii="Arial" w:eastAsia="Times New Roman" w:hAnsi="Arial" w:cs="Arial"/>
                <w:lang w:eastAsia="en-GB"/>
              </w:rPr>
              <w:t xml:space="preserve">£14,372.00 </w:t>
            </w:r>
          </w:p>
        </w:tc>
        <w:tc>
          <w:tcPr>
            <w:tcW w:w="2835" w:type="dxa"/>
            <w:noWrap/>
            <w:hideMark/>
          </w:tcPr>
          <w:p w14:paraId="4567568C" w14:textId="77777777" w:rsidR="00B93499" w:rsidRPr="006777CD" w:rsidRDefault="00B93499" w:rsidP="00B93499">
            <w:pPr>
              <w:rPr>
                <w:rFonts w:ascii="Arial" w:eastAsia="Times New Roman" w:hAnsi="Arial" w:cs="Arial"/>
                <w:lang w:eastAsia="en-GB"/>
              </w:rPr>
            </w:pPr>
            <w:r w:rsidRPr="006777CD">
              <w:rPr>
                <w:rFonts w:ascii="Arial" w:eastAsia="Times New Roman" w:hAnsi="Arial" w:cs="Arial"/>
                <w:lang w:eastAsia="en-GB"/>
              </w:rPr>
              <w:t>Playful Communities</w:t>
            </w:r>
          </w:p>
        </w:tc>
        <w:tc>
          <w:tcPr>
            <w:tcW w:w="5612" w:type="dxa"/>
            <w:noWrap/>
            <w:hideMark/>
          </w:tcPr>
          <w:p w14:paraId="28700FEE" w14:textId="7288C0A9" w:rsidR="00B93499" w:rsidRPr="006777CD" w:rsidRDefault="00B93499" w:rsidP="00B93499">
            <w:pPr>
              <w:rPr>
                <w:rFonts w:ascii="Arial" w:eastAsia="Times New Roman" w:hAnsi="Arial" w:cs="Arial"/>
                <w:lang w:eastAsia="en-GB"/>
              </w:rPr>
            </w:pPr>
            <w:r w:rsidRPr="006777CD">
              <w:rPr>
                <w:rFonts w:ascii="Arial" w:eastAsia="Times New Roman" w:hAnsi="Arial" w:cs="Arial"/>
                <w:lang w:eastAsia="en-GB"/>
              </w:rPr>
              <w:t xml:space="preserve">Delivery of free outdoor play sessions for children and </w:t>
            </w:r>
            <w:r w:rsidR="00413737" w:rsidRPr="006777CD">
              <w:rPr>
                <w:rFonts w:ascii="Arial" w:eastAsia="Times New Roman" w:hAnsi="Arial" w:cs="Arial"/>
                <w:lang w:eastAsia="en-GB"/>
              </w:rPr>
              <w:t>families</w:t>
            </w:r>
            <w:r w:rsidRPr="006777CD">
              <w:rPr>
                <w:rFonts w:ascii="Arial" w:eastAsia="Times New Roman" w:hAnsi="Arial" w:cs="Arial"/>
                <w:lang w:eastAsia="en-GB"/>
              </w:rPr>
              <w:t xml:space="preserve">, using loose parts. This project is delivered in collaboration with ScrapAntics CIC. </w:t>
            </w:r>
          </w:p>
        </w:tc>
      </w:tr>
      <w:tr w:rsidR="00B93499" w:rsidRPr="00B93499" w14:paraId="6F956D3B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56011476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East Lothian Play Association SCIO</w:t>
            </w:r>
          </w:p>
        </w:tc>
        <w:tc>
          <w:tcPr>
            <w:tcW w:w="2268" w:type="dxa"/>
            <w:noWrap/>
            <w:hideMark/>
          </w:tcPr>
          <w:p w14:paraId="027AD999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East Lothian</w:t>
            </w:r>
          </w:p>
        </w:tc>
        <w:tc>
          <w:tcPr>
            <w:tcW w:w="2126" w:type="dxa"/>
            <w:noWrap/>
            <w:hideMark/>
          </w:tcPr>
          <w:p w14:paraId="3DFA772F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£14,830.00 </w:t>
            </w:r>
          </w:p>
        </w:tc>
        <w:tc>
          <w:tcPr>
            <w:tcW w:w="2835" w:type="dxa"/>
            <w:noWrap/>
            <w:hideMark/>
          </w:tcPr>
          <w:p w14:paraId="4CBB0D2F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ELPA Play Ranger Project</w:t>
            </w:r>
          </w:p>
        </w:tc>
        <w:tc>
          <w:tcPr>
            <w:tcW w:w="5612" w:type="dxa"/>
            <w:noWrap/>
            <w:hideMark/>
          </w:tcPr>
          <w:p w14:paraId="3EF59D04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ELPA will offer children and families opportunities to engage in outdoor free-play sessions within targeted local community spaces. They will deliver regular weekly sessions in Tranent, Prestonpans and Wallyford</w:t>
            </w:r>
          </w:p>
        </w:tc>
      </w:tr>
      <w:tr w:rsidR="00B93499" w:rsidRPr="00B93499" w14:paraId="40B613E5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528C54E9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Bridegend Farmhouse</w:t>
            </w:r>
          </w:p>
        </w:tc>
        <w:tc>
          <w:tcPr>
            <w:tcW w:w="2268" w:type="dxa"/>
            <w:noWrap/>
            <w:hideMark/>
          </w:tcPr>
          <w:p w14:paraId="6CA25ECF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Edinburgh</w:t>
            </w:r>
          </w:p>
        </w:tc>
        <w:tc>
          <w:tcPr>
            <w:tcW w:w="2126" w:type="dxa"/>
            <w:noWrap/>
            <w:hideMark/>
          </w:tcPr>
          <w:p w14:paraId="2C1C282E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£14,800.00 </w:t>
            </w:r>
          </w:p>
        </w:tc>
        <w:tc>
          <w:tcPr>
            <w:tcW w:w="2835" w:type="dxa"/>
            <w:noWrap/>
            <w:hideMark/>
          </w:tcPr>
          <w:p w14:paraId="4F3E45A6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Outdoor Adventures with Trees &amp; Seas</w:t>
            </w:r>
          </w:p>
        </w:tc>
        <w:tc>
          <w:tcPr>
            <w:tcW w:w="5612" w:type="dxa"/>
            <w:noWrap/>
            <w:hideMark/>
          </w:tcPr>
          <w:p w14:paraId="2302E273" w14:textId="735938AD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Delivery of free outdoor play to </w:t>
            </w:r>
            <w:r w:rsidR="00413737" w:rsidRPr="006777CD">
              <w:rPr>
                <w:rFonts w:ascii="Arial" w:eastAsia="Times New Roman" w:hAnsi="Arial" w:cs="Arial"/>
                <w:color w:val="000000"/>
                <w:lang w:eastAsia="en-GB"/>
              </w:rPr>
              <w:t>families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using loose parts, </w:t>
            </w:r>
            <w:r w:rsidR="00413737" w:rsidRPr="006777CD">
              <w:rPr>
                <w:rFonts w:ascii="Arial" w:eastAsia="Times New Roman" w:hAnsi="Arial" w:cs="Arial"/>
                <w:color w:val="000000"/>
                <w:lang w:eastAsia="en-GB"/>
              </w:rPr>
              <w:t>alongside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pilot project that targets young people who are </w:t>
            </w:r>
            <w:r w:rsidR="00413737">
              <w:rPr>
                <w:rFonts w:ascii="Arial" w:eastAsia="Times New Roman" w:hAnsi="Arial" w:cs="Arial"/>
                <w:color w:val="000000"/>
                <w:lang w:eastAsia="en-GB"/>
              </w:rPr>
              <w:t xml:space="preserve">not engaging in 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mainstream education. </w:t>
            </w:r>
          </w:p>
        </w:tc>
      </w:tr>
      <w:tr w:rsidR="00B93499" w:rsidRPr="00B93499" w14:paraId="45665587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242601EC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Canongate Youth</w:t>
            </w:r>
          </w:p>
        </w:tc>
        <w:tc>
          <w:tcPr>
            <w:tcW w:w="2268" w:type="dxa"/>
            <w:noWrap/>
            <w:hideMark/>
          </w:tcPr>
          <w:p w14:paraId="61248A62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Edinburgh</w:t>
            </w:r>
          </w:p>
        </w:tc>
        <w:tc>
          <w:tcPr>
            <w:tcW w:w="2126" w:type="dxa"/>
            <w:noWrap/>
            <w:hideMark/>
          </w:tcPr>
          <w:p w14:paraId="51DDAEA9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£9,002.00 </w:t>
            </w:r>
          </w:p>
        </w:tc>
        <w:tc>
          <w:tcPr>
            <w:tcW w:w="2835" w:type="dxa"/>
            <w:noWrap/>
            <w:hideMark/>
          </w:tcPr>
          <w:p w14:paraId="40827A29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Schools Out Play</w:t>
            </w:r>
          </w:p>
        </w:tc>
        <w:tc>
          <w:tcPr>
            <w:tcW w:w="5612" w:type="dxa"/>
            <w:noWrap/>
            <w:hideMark/>
          </w:tcPr>
          <w:p w14:paraId="68955EE5" w14:textId="32F7BCC1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Delivery of regular outdoor play sessions both after school, and over holiday periods. Additional </w:t>
            </w:r>
            <w:r w:rsidR="00413737" w:rsidRPr="006777CD">
              <w:rPr>
                <w:rFonts w:ascii="Arial" w:eastAsia="Times New Roman" w:hAnsi="Arial" w:cs="Arial"/>
                <w:color w:val="000000"/>
                <w:lang w:eastAsia="en-GB"/>
              </w:rPr>
              <w:t>community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413737" w:rsidRPr="006777CD">
              <w:rPr>
                <w:rFonts w:ascii="Arial" w:eastAsia="Times New Roman" w:hAnsi="Arial" w:cs="Arial"/>
                <w:color w:val="000000"/>
                <w:lang w:eastAsia="en-GB"/>
              </w:rPr>
              <w:t>engagement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events will be delivered also.</w:t>
            </w:r>
          </w:p>
        </w:tc>
      </w:tr>
      <w:tr w:rsidR="00B93499" w:rsidRPr="00B93499" w14:paraId="251D77BB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01EBE9D3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North Edinburgh Arts</w:t>
            </w:r>
          </w:p>
        </w:tc>
        <w:tc>
          <w:tcPr>
            <w:tcW w:w="2268" w:type="dxa"/>
            <w:noWrap/>
            <w:hideMark/>
          </w:tcPr>
          <w:p w14:paraId="5275E598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Edinburgh</w:t>
            </w:r>
          </w:p>
        </w:tc>
        <w:tc>
          <w:tcPr>
            <w:tcW w:w="2126" w:type="dxa"/>
            <w:noWrap/>
            <w:hideMark/>
          </w:tcPr>
          <w:p w14:paraId="0FF5DCEE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£13,814.00 </w:t>
            </w:r>
          </w:p>
        </w:tc>
        <w:tc>
          <w:tcPr>
            <w:tcW w:w="2835" w:type="dxa"/>
            <w:noWrap/>
            <w:hideMark/>
          </w:tcPr>
          <w:p w14:paraId="66293F5F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North Edinburgh Play Rangers</w:t>
            </w:r>
          </w:p>
        </w:tc>
        <w:tc>
          <w:tcPr>
            <w:tcW w:w="5612" w:type="dxa"/>
            <w:noWrap/>
            <w:hideMark/>
          </w:tcPr>
          <w:p w14:paraId="57710018" w14:textId="5AA2BE0C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Delivery of free outdoor play sessions for children and </w:t>
            </w:r>
            <w:r w:rsidR="00413737" w:rsidRPr="006777CD">
              <w:rPr>
                <w:rFonts w:ascii="Arial" w:eastAsia="Times New Roman" w:hAnsi="Arial" w:cs="Arial"/>
                <w:color w:val="000000"/>
                <w:lang w:eastAsia="en-GB"/>
              </w:rPr>
              <w:t>families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</w:tc>
      </w:tr>
      <w:tr w:rsidR="00B93499" w:rsidRPr="00B93499" w14:paraId="6442D346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768700B2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Project 31 SCIO</w:t>
            </w:r>
          </w:p>
        </w:tc>
        <w:tc>
          <w:tcPr>
            <w:tcW w:w="2268" w:type="dxa"/>
            <w:noWrap/>
            <w:hideMark/>
          </w:tcPr>
          <w:p w14:paraId="34329C9C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Edinburgh</w:t>
            </w:r>
          </w:p>
        </w:tc>
        <w:tc>
          <w:tcPr>
            <w:tcW w:w="2126" w:type="dxa"/>
            <w:noWrap/>
            <w:hideMark/>
          </w:tcPr>
          <w:p w14:paraId="14AECE89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£14,540.00 </w:t>
            </w:r>
          </w:p>
        </w:tc>
        <w:tc>
          <w:tcPr>
            <w:tcW w:w="2835" w:type="dxa"/>
            <w:noWrap/>
            <w:hideMark/>
          </w:tcPr>
          <w:p w14:paraId="11362AA6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Pop Up Play</w:t>
            </w:r>
          </w:p>
        </w:tc>
        <w:tc>
          <w:tcPr>
            <w:tcW w:w="5612" w:type="dxa"/>
            <w:noWrap/>
            <w:hideMark/>
          </w:tcPr>
          <w:p w14:paraId="660EE3B7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After school free to access sessions for children 5-12 years in Whitlawburn. These sessions will facilitate free play broadly using the Play Ranger model and making best use of the local spaces and environment sessions take place in.</w:t>
            </w:r>
          </w:p>
        </w:tc>
      </w:tr>
      <w:tr w:rsidR="00B93499" w:rsidRPr="00B93499" w14:paraId="491CB2FD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72AFFE91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Smart Play Network</w:t>
            </w:r>
          </w:p>
        </w:tc>
        <w:tc>
          <w:tcPr>
            <w:tcW w:w="2268" w:type="dxa"/>
            <w:noWrap/>
            <w:hideMark/>
          </w:tcPr>
          <w:p w14:paraId="64C5EE38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Edinburgh</w:t>
            </w:r>
          </w:p>
        </w:tc>
        <w:tc>
          <w:tcPr>
            <w:tcW w:w="2126" w:type="dxa"/>
            <w:noWrap/>
            <w:hideMark/>
          </w:tcPr>
          <w:p w14:paraId="1850C9C4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£13,690.00 </w:t>
            </w:r>
          </w:p>
        </w:tc>
        <w:tc>
          <w:tcPr>
            <w:tcW w:w="2835" w:type="dxa"/>
            <w:noWrap/>
            <w:hideMark/>
          </w:tcPr>
          <w:p w14:paraId="6E591B7F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Smart Play Rangers</w:t>
            </w:r>
          </w:p>
        </w:tc>
        <w:tc>
          <w:tcPr>
            <w:tcW w:w="5612" w:type="dxa"/>
            <w:noWrap/>
            <w:hideMark/>
          </w:tcPr>
          <w:p w14:paraId="6B80D949" w14:textId="484B867A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Delivery of regular outdoor play sessions for children, young people, and </w:t>
            </w:r>
            <w:r w:rsidR="00612E6A" w:rsidRPr="006777CD">
              <w:rPr>
                <w:rFonts w:ascii="Arial" w:eastAsia="Times New Roman" w:hAnsi="Arial" w:cs="Arial"/>
                <w:color w:val="000000"/>
                <w:lang w:eastAsia="en-GB"/>
              </w:rPr>
              <w:t>families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using loose parts play. </w:t>
            </w:r>
          </w:p>
        </w:tc>
      </w:tr>
      <w:tr w:rsidR="00B93499" w:rsidRPr="00B93499" w14:paraId="59CEAD7E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6D0B7C48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The Venchie Children and Young People's Project</w:t>
            </w:r>
          </w:p>
        </w:tc>
        <w:tc>
          <w:tcPr>
            <w:tcW w:w="2268" w:type="dxa"/>
            <w:noWrap/>
            <w:hideMark/>
          </w:tcPr>
          <w:p w14:paraId="6CABD755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Edinburgh</w:t>
            </w:r>
          </w:p>
        </w:tc>
        <w:tc>
          <w:tcPr>
            <w:tcW w:w="2126" w:type="dxa"/>
            <w:noWrap/>
            <w:hideMark/>
          </w:tcPr>
          <w:p w14:paraId="1770B76A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£14,690.00 </w:t>
            </w:r>
          </w:p>
        </w:tc>
        <w:tc>
          <w:tcPr>
            <w:tcW w:w="2835" w:type="dxa"/>
            <w:noWrap/>
            <w:hideMark/>
          </w:tcPr>
          <w:p w14:paraId="5A3927C3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Play - The Purpose of Childhood</w:t>
            </w:r>
          </w:p>
        </w:tc>
        <w:tc>
          <w:tcPr>
            <w:tcW w:w="5612" w:type="dxa"/>
            <w:noWrap/>
            <w:hideMark/>
          </w:tcPr>
          <w:p w14:paraId="5DB73DE7" w14:textId="0F4069F0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Delivery of play sessions for children under 5 using the outdoor space at The Venchie which includes an adventure playground, green space, </w:t>
            </w:r>
            <w:r w:rsidR="00612E6A" w:rsidRPr="006777CD">
              <w:rPr>
                <w:rFonts w:ascii="Arial" w:eastAsia="Times New Roman" w:hAnsi="Arial" w:cs="Arial"/>
                <w:color w:val="000000"/>
                <w:lang w:eastAsia="en-GB"/>
              </w:rPr>
              <w:t>sandpits,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 multi</w:t>
            </w:r>
            <w:r w:rsidR="00612E6A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use games area</w:t>
            </w:r>
          </w:p>
        </w:tc>
      </w:tr>
      <w:tr w:rsidR="00B93499" w:rsidRPr="00B93499" w14:paraId="2C2FF573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68E2AE29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YMCA Edinburgh SCIO</w:t>
            </w:r>
          </w:p>
        </w:tc>
        <w:tc>
          <w:tcPr>
            <w:tcW w:w="2268" w:type="dxa"/>
            <w:noWrap/>
            <w:hideMark/>
          </w:tcPr>
          <w:p w14:paraId="5B40509B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Edinburgh</w:t>
            </w:r>
          </w:p>
        </w:tc>
        <w:tc>
          <w:tcPr>
            <w:tcW w:w="2126" w:type="dxa"/>
            <w:noWrap/>
            <w:hideMark/>
          </w:tcPr>
          <w:p w14:paraId="4D6131DC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£13,122.00 </w:t>
            </w:r>
          </w:p>
        </w:tc>
        <w:tc>
          <w:tcPr>
            <w:tcW w:w="2835" w:type="dxa"/>
            <w:noWrap/>
            <w:hideMark/>
          </w:tcPr>
          <w:p w14:paraId="24C29FD0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Play Rangers</w:t>
            </w:r>
          </w:p>
        </w:tc>
        <w:tc>
          <w:tcPr>
            <w:tcW w:w="5612" w:type="dxa"/>
            <w:noWrap/>
            <w:hideMark/>
          </w:tcPr>
          <w:p w14:paraId="5979AEB3" w14:textId="3B5DA15C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Twice weekly outdoor Play Rangers service will offer free, supervised play activities for primary aged children </w:t>
            </w:r>
            <w:r w:rsidR="00612E6A" w:rsidRPr="006777CD">
              <w:rPr>
                <w:rFonts w:ascii="Arial" w:eastAsia="Times New Roman" w:hAnsi="Arial" w:cs="Arial"/>
                <w:color w:val="000000"/>
                <w:lang w:eastAsia="en-GB"/>
              </w:rPr>
              <w:t>living locally and specifically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children living in the vast tower block, Cables Wynd House, Leith.</w:t>
            </w:r>
          </w:p>
        </w:tc>
      </w:tr>
      <w:tr w:rsidR="00B93499" w:rsidRPr="00B93499" w14:paraId="6644B661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46E8103F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Under the Trees</w:t>
            </w:r>
          </w:p>
        </w:tc>
        <w:tc>
          <w:tcPr>
            <w:tcW w:w="2268" w:type="dxa"/>
            <w:noWrap/>
            <w:hideMark/>
          </w:tcPr>
          <w:p w14:paraId="4FC42810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Falkirk</w:t>
            </w:r>
          </w:p>
        </w:tc>
        <w:tc>
          <w:tcPr>
            <w:tcW w:w="2126" w:type="dxa"/>
            <w:noWrap/>
            <w:hideMark/>
          </w:tcPr>
          <w:p w14:paraId="3341CC39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£12,154.40 </w:t>
            </w:r>
          </w:p>
        </w:tc>
        <w:tc>
          <w:tcPr>
            <w:tcW w:w="2835" w:type="dxa"/>
            <w:noWrap/>
            <w:hideMark/>
          </w:tcPr>
          <w:p w14:paraId="7E447B73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Urban Explorers</w:t>
            </w:r>
          </w:p>
        </w:tc>
        <w:tc>
          <w:tcPr>
            <w:tcW w:w="5612" w:type="dxa"/>
            <w:noWrap/>
            <w:hideMark/>
          </w:tcPr>
          <w:p w14:paraId="2440D554" w14:textId="11B1CF3F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Delivery of regular outdoor play sessions for children, young people, and </w:t>
            </w:r>
            <w:r w:rsidR="00612E6A" w:rsidRPr="006777CD">
              <w:rPr>
                <w:rFonts w:ascii="Arial" w:eastAsia="Times New Roman" w:hAnsi="Arial" w:cs="Arial"/>
                <w:color w:val="000000"/>
                <w:lang w:eastAsia="en-GB"/>
              </w:rPr>
              <w:t>families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using loose parts play. </w:t>
            </w:r>
          </w:p>
        </w:tc>
      </w:tr>
      <w:tr w:rsidR="00B93499" w:rsidRPr="00B93499" w14:paraId="490A82BB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75159049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Kirkcaldy Ymca</w:t>
            </w:r>
          </w:p>
        </w:tc>
        <w:tc>
          <w:tcPr>
            <w:tcW w:w="2268" w:type="dxa"/>
            <w:noWrap/>
            <w:hideMark/>
          </w:tcPr>
          <w:p w14:paraId="574D33AF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Fife</w:t>
            </w:r>
          </w:p>
        </w:tc>
        <w:tc>
          <w:tcPr>
            <w:tcW w:w="2126" w:type="dxa"/>
            <w:noWrap/>
            <w:hideMark/>
          </w:tcPr>
          <w:p w14:paraId="47C4A175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£14,667.00 </w:t>
            </w:r>
          </w:p>
        </w:tc>
        <w:tc>
          <w:tcPr>
            <w:tcW w:w="2835" w:type="dxa"/>
            <w:noWrap/>
            <w:hideMark/>
          </w:tcPr>
          <w:p w14:paraId="5D72DA06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Free 2 Play Again</w:t>
            </w:r>
          </w:p>
        </w:tc>
        <w:tc>
          <w:tcPr>
            <w:tcW w:w="5612" w:type="dxa"/>
            <w:noWrap/>
            <w:hideMark/>
          </w:tcPr>
          <w:p w14:paraId="1A22EDD3" w14:textId="56A75F8F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Delivery of free outdoor play sessions for children and </w:t>
            </w:r>
            <w:r w:rsidR="00612E6A" w:rsidRPr="006777CD">
              <w:rPr>
                <w:rFonts w:ascii="Arial" w:eastAsia="Times New Roman" w:hAnsi="Arial" w:cs="Arial"/>
                <w:color w:val="000000"/>
                <w:lang w:eastAsia="en-GB"/>
              </w:rPr>
              <w:t>families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</w:tc>
      </w:tr>
      <w:tr w:rsidR="00B93499" w:rsidRPr="00B93499" w14:paraId="2B8FBF20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334619EC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The Ecology Centre</w:t>
            </w:r>
          </w:p>
        </w:tc>
        <w:tc>
          <w:tcPr>
            <w:tcW w:w="2268" w:type="dxa"/>
            <w:noWrap/>
            <w:hideMark/>
          </w:tcPr>
          <w:p w14:paraId="235D5258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Fife</w:t>
            </w:r>
          </w:p>
        </w:tc>
        <w:tc>
          <w:tcPr>
            <w:tcW w:w="2126" w:type="dxa"/>
            <w:noWrap/>
            <w:hideMark/>
          </w:tcPr>
          <w:p w14:paraId="4E2CCB1E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£9,249.00 </w:t>
            </w:r>
          </w:p>
        </w:tc>
        <w:tc>
          <w:tcPr>
            <w:tcW w:w="2835" w:type="dxa"/>
            <w:noWrap/>
            <w:hideMark/>
          </w:tcPr>
          <w:p w14:paraId="27790CE0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Fruitful Woods Forest Play</w:t>
            </w:r>
          </w:p>
        </w:tc>
        <w:tc>
          <w:tcPr>
            <w:tcW w:w="5612" w:type="dxa"/>
            <w:noWrap/>
            <w:hideMark/>
          </w:tcPr>
          <w:p w14:paraId="69EFB215" w14:textId="0BFCD34C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Delivery of regular outdoor play sessions for children, young people, and </w:t>
            </w:r>
            <w:r w:rsidR="00612E6A" w:rsidRPr="006777CD">
              <w:rPr>
                <w:rFonts w:ascii="Arial" w:eastAsia="Times New Roman" w:hAnsi="Arial" w:cs="Arial"/>
                <w:color w:val="000000"/>
                <w:lang w:eastAsia="en-GB"/>
              </w:rPr>
              <w:t>families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using loose parts play - the group of older children will also have the option to complete a FOLA (Forest and Outdoor Leadership Award) level 2 award.</w:t>
            </w:r>
          </w:p>
        </w:tc>
      </w:tr>
      <w:tr w:rsidR="00B93499" w:rsidRPr="00B93499" w14:paraId="4451019A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44A3ECE4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3D Drumchapel</w:t>
            </w:r>
          </w:p>
        </w:tc>
        <w:tc>
          <w:tcPr>
            <w:tcW w:w="2268" w:type="dxa"/>
            <w:noWrap/>
            <w:hideMark/>
          </w:tcPr>
          <w:p w14:paraId="5FC3BE7E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Glasgow</w:t>
            </w:r>
          </w:p>
        </w:tc>
        <w:tc>
          <w:tcPr>
            <w:tcW w:w="2126" w:type="dxa"/>
            <w:noWrap/>
            <w:hideMark/>
          </w:tcPr>
          <w:p w14:paraId="736FD58A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£11,087.00 </w:t>
            </w:r>
          </w:p>
        </w:tc>
        <w:tc>
          <w:tcPr>
            <w:tcW w:w="2835" w:type="dxa"/>
            <w:noWrap/>
            <w:hideMark/>
          </w:tcPr>
          <w:p w14:paraId="2460134F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3D Drumchapel Outdoor Play</w:t>
            </w:r>
          </w:p>
        </w:tc>
        <w:tc>
          <w:tcPr>
            <w:tcW w:w="5612" w:type="dxa"/>
            <w:noWrap/>
            <w:hideMark/>
          </w:tcPr>
          <w:p w14:paraId="14D18110" w14:textId="025B3C80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Delivery of outdoor play sessions for children of all ages, including community play, after school play, and </w:t>
            </w:r>
            <w:r w:rsidR="00612E6A" w:rsidRPr="006777CD">
              <w:rPr>
                <w:rFonts w:ascii="Arial" w:eastAsia="Times New Roman" w:hAnsi="Arial" w:cs="Arial"/>
                <w:color w:val="000000"/>
                <w:lang w:eastAsia="en-GB"/>
              </w:rPr>
              <w:t>family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sessions. </w:t>
            </w:r>
          </w:p>
        </w:tc>
      </w:tr>
      <w:tr w:rsidR="00B93499" w:rsidRPr="00B93499" w14:paraId="13CCF6B0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72B75306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Jeely Piece Club</w:t>
            </w:r>
          </w:p>
        </w:tc>
        <w:tc>
          <w:tcPr>
            <w:tcW w:w="2268" w:type="dxa"/>
            <w:noWrap/>
            <w:hideMark/>
          </w:tcPr>
          <w:p w14:paraId="7DF90476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Glasgow</w:t>
            </w:r>
          </w:p>
        </w:tc>
        <w:tc>
          <w:tcPr>
            <w:tcW w:w="2126" w:type="dxa"/>
            <w:noWrap/>
            <w:hideMark/>
          </w:tcPr>
          <w:p w14:paraId="552D29AA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£14,751.00 </w:t>
            </w:r>
          </w:p>
        </w:tc>
        <w:tc>
          <w:tcPr>
            <w:tcW w:w="2835" w:type="dxa"/>
            <w:noWrap/>
            <w:hideMark/>
          </w:tcPr>
          <w:p w14:paraId="40A42FE8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Streetwork 22</w:t>
            </w:r>
          </w:p>
        </w:tc>
        <w:tc>
          <w:tcPr>
            <w:tcW w:w="5612" w:type="dxa"/>
            <w:noWrap/>
            <w:hideMark/>
          </w:tcPr>
          <w:p w14:paraId="75CEA641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Delivery of regular, free outdoor play sessions using loose parts. </w:t>
            </w:r>
          </w:p>
        </w:tc>
      </w:tr>
      <w:tr w:rsidR="00B93499" w:rsidRPr="00B93499" w14:paraId="17929715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39208725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Kingsway Community Connections</w:t>
            </w:r>
          </w:p>
        </w:tc>
        <w:tc>
          <w:tcPr>
            <w:tcW w:w="2268" w:type="dxa"/>
            <w:noWrap/>
            <w:hideMark/>
          </w:tcPr>
          <w:p w14:paraId="2FED5BAD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Glasgow</w:t>
            </w:r>
          </w:p>
        </w:tc>
        <w:tc>
          <w:tcPr>
            <w:tcW w:w="2126" w:type="dxa"/>
            <w:noWrap/>
            <w:hideMark/>
          </w:tcPr>
          <w:p w14:paraId="3FE2CF65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£9,135.00 </w:t>
            </w:r>
          </w:p>
        </w:tc>
        <w:tc>
          <w:tcPr>
            <w:tcW w:w="2835" w:type="dxa"/>
            <w:noWrap/>
            <w:hideMark/>
          </w:tcPr>
          <w:p w14:paraId="7B3B1D78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School Holiday Club</w:t>
            </w:r>
          </w:p>
        </w:tc>
        <w:tc>
          <w:tcPr>
            <w:tcW w:w="5612" w:type="dxa"/>
            <w:noWrap/>
            <w:hideMark/>
          </w:tcPr>
          <w:p w14:paraId="25E6853F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Delivery of regular, free outdoor play sessions using local outdoor spaces to develop a young person-led programme of play activities. </w:t>
            </w:r>
          </w:p>
        </w:tc>
      </w:tr>
      <w:tr w:rsidR="00B93499" w:rsidRPr="00B93499" w14:paraId="6B932409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6DBAC842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PEEK - Possibilities for Each and Every Kid</w:t>
            </w:r>
          </w:p>
        </w:tc>
        <w:tc>
          <w:tcPr>
            <w:tcW w:w="2268" w:type="dxa"/>
            <w:noWrap/>
            <w:hideMark/>
          </w:tcPr>
          <w:p w14:paraId="31A17EB1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Glasgow</w:t>
            </w:r>
          </w:p>
        </w:tc>
        <w:tc>
          <w:tcPr>
            <w:tcW w:w="2126" w:type="dxa"/>
            <w:noWrap/>
            <w:hideMark/>
          </w:tcPr>
          <w:p w14:paraId="1B8629BD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£14,840.00 </w:t>
            </w:r>
          </w:p>
        </w:tc>
        <w:tc>
          <w:tcPr>
            <w:tcW w:w="2835" w:type="dxa"/>
            <w:noWrap/>
            <w:hideMark/>
          </w:tcPr>
          <w:p w14:paraId="04FBFE8C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PEEK StreetPlay</w:t>
            </w:r>
          </w:p>
        </w:tc>
        <w:tc>
          <w:tcPr>
            <w:tcW w:w="5612" w:type="dxa"/>
            <w:noWrap/>
            <w:hideMark/>
          </w:tcPr>
          <w:p w14:paraId="5260EDE4" w14:textId="27E7BAD8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Regular free outdoor play sessions using the Play Ranger Model to delivery street play to children, young people, and </w:t>
            </w:r>
            <w:r w:rsidR="00612E6A" w:rsidRPr="006777CD">
              <w:rPr>
                <w:rFonts w:ascii="Arial" w:eastAsia="Times New Roman" w:hAnsi="Arial" w:cs="Arial"/>
                <w:color w:val="000000"/>
                <w:lang w:eastAsia="en-GB"/>
              </w:rPr>
              <w:t>families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</w:tc>
      </w:tr>
      <w:tr w:rsidR="00B93499" w:rsidRPr="00B93499" w14:paraId="49D2497C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06DA4FCE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Royston Youth Action</w:t>
            </w:r>
          </w:p>
        </w:tc>
        <w:tc>
          <w:tcPr>
            <w:tcW w:w="2268" w:type="dxa"/>
            <w:noWrap/>
            <w:hideMark/>
          </w:tcPr>
          <w:p w14:paraId="00343FEC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Glasgow</w:t>
            </w:r>
          </w:p>
        </w:tc>
        <w:tc>
          <w:tcPr>
            <w:tcW w:w="2126" w:type="dxa"/>
            <w:noWrap/>
            <w:hideMark/>
          </w:tcPr>
          <w:p w14:paraId="6F84E90B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£14,805.00 </w:t>
            </w:r>
          </w:p>
        </w:tc>
        <w:tc>
          <w:tcPr>
            <w:tcW w:w="2835" w:type="dxa"/>
            <w:noWrap/>
            <w:hideMark/>
          </w:tcPr>
          <w:p w14:paraId="58ED408F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Royston goes wild!</w:t>
            </w:r>
          </w:p>
        </w:tc>
        <w:tc>
          <w:tcPr>
            <w:tcW w:w="5612" w:type="dxa"/>
            <w:noWrap/>
            <w:hideMark/>
          </w:tcPr>
          <w:p w14:paraId="20D29607" w14:textId="5E0AC88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Delivery of regular outdoor play sessions for children, young people, and </w:t>
            </w:r>
            <w:r w:rsidR="00612E6A" w:rsidRPr="006777CD">
              <w:rPr>
                <w:rFonts w:ascii="Arial" w:eastAsia="Times New Roman" w:hAnsi="Arial" w:cs="Arial"/>
                <w:color w:val="000000"/>
                <w:lang w:eastAsia="en-GB"/>
              </w:rPr>
              <w:t>families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using loose parts play. </w:t>
            </w:r>
          </w:p>
        </w:tc>
      </w:tr>
      <w:tr w:rsidR="00B93499" w:rsidRPr="00B93499" w14:paraId="77BEFE5D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2359E3B4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The Concrete Garden</w:t>
            </w:r>
          </w:p>
        </w:tc>
        <w:tc>
          <w:tcPr>
            <w:tcW w:w="2268" w:type="dxa"/>
            <w:noWrap/>
            <w:hideMark/>
          </w:tcPr>
          <w:p w14:paraId="4A813912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Glasgow</w:t>
            </w:r>
          </w:p>
        </w:tc>
        <w:tc>
          <w:tcPr>
            <w:tcW w:w="2126" w:type="dxa"/>
            <w:noWrap/>
            <w:hideMark/>
          </w:tcPr>
          <w:p w14:paraId="5A7748B8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£12,955.00 </w:t>
            </w:r>
          </w:p>
        </w:tc>
        <w:tc>
          <w:tcPr>
            <w:tcW w:w="2835" w:type="dxa"/>
            <w:noWrap/>
            <w:hideMark/>
          </w:tcPr>
          <w:p w14:paraId="2D2DAB3D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Feel Good Outdoor Play</w:t>
            </w:r>
          </w:p>
        </w:tc>
        <w:tc>
          <w:tcPr>
            <w:tcW w:w="5612" w:type="dxa"/>
            <w:noWrap/>
            <w:hideMark/>
          </w:tcPr>
          <w:p w14:paraId="4C0F0852" w14:textId="67888AE3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Delivery of regular outdoor play sessions for children, young people, and </w:t>
            </w:r>
            <w:r w:rsidR="00612E6A" w:rsidRPr="006777CD">
              <w:rPr>
                <w:rFonts w:ascii="Arial" w:eastAsia="Times New Roman" w:hAnsi="Arial" w:cs="Arial"/>
                <w:color w:val="000000"/>
                <w:lang w:eastAsia="en-GB"/>
              </w:rPr>
              <w:t>families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using loose parts play. </w:t>
            </w:r>
          </w:p>
        </w:tc>
      </w:tr>
      <w:tr w:rsidR="00B93499" w:rsidRPr="00B93499" w14:paraId="4C6DB117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7531280C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Urban Roots</w:t>
            </w:r>
          </w:p>
        </w:tc>
        <w:tc>
          <w:tcPr>
            <w:tcW w:w="2268" w:type="dxa"/>
            <w:noWrap/>
            <w:hideMark/>
          </w:tcPr>
          <w:p w14:paraId="79DA54B5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Glasgow</w:t>
            </w:r>
          </w:p>
        </w:tc>
        <w:tc>
          <w:tcPr>
            <w:tcW w:w="2126" w:type="dxa"/>
            <w:noWrap/>
            <w:hideMark/>
          </w:tcPr>
          <w:p w14:paraId="47F0A9CD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£14,432.00 </w:t>
            </w:r>
          </w:p>
        </w:tc>
        <w:tc>
          <w:tcPr>
            <w:tcW w:w="2835" w:type="dxa"/>
            <w:noWrap/>
            <w:hideMark/>
          </w:tcPr>
          <w:p w14:paraId="76AEF5A9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Wild About Play</w:t>
            </w:r>
          </w:p>
        </w:tc>
        <w:tc>
          <w:tcPr>
            <w:tcW w:w="5612" w:type="dxa"/>
            <w:noWrap/>
            <w:hideMark/>
          </w:tcPr>
          <w:p w14:paraId="31134C95" w14:textId="005CE8AA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Delivery of regular outdoor play sessions for children, young people, and </w:t>
            </w:r>
            <w:r w:rsidR="00612E6A" w:rsidRPr="006777CD">
              <w:rPr>
                <w:rFonts w:ascii="Arial" w:eastAsia="Times New Roman" w:hAnsi="Arial" w:cs="Arial"/>
                <w:color w:val="000000"/>
                <w:lang w:eastAsia="en-GB"/>
              </w:rPr>
              <w:t>families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using loose parts play. </w:t>
            </w:r>
          </w:p>
        </w:tc>
      </w:tr>
      <w:tr w:rsidR="00B93499" w:rsidRPr="00B93499" w14:paraId="45940E2F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272FABB4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Belville Community Garden Trust</w:t>
            </w:r>
          </w:p>
        </w:tc>
        <w:tc>
          <w:tcPr>
            <w:tcW w:w="2268" w:type="dxa"/>
            <w:noWrap/>
            <w:hideMark/>
          </w:tcPr>
          <w:p w14:paraId="6ADAE4E4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Inverclyde</w:t>
            </w:r>
          </w:p>
        </w:tc>
        <w:tc>
          <w:tcPr>
            <w:tcW w:w="2126" w:type="dxa"/>
            <w:noWrap/>
            <w:hideMark/>
          </w:tcPr>
          <w:p w14:paraId="6A8BEA20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£14,838.87 </w:t>
            </w:r>
          </w:p>
        </w:tc>
        <w:tc>
          <w:tcPr>
            <w:tcW w:w="2835" w:type="dxa"/>
            <w:noWrap/>
            <w:hideMark/>
          </w:tcPr>
          <w:p w14:paraId="14A1ABAA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Will o' the Wild</w:t>
            </w:r>
          </w:p>
        </w:tc>
        <w:tc>
          <w:tcPr>
            <w:tcW w:w="5612" w:type="dxa"/>
            <w:noWrap/>
            <w:hideMark/>
          </w:tcPr>
          <w:p w14:paraId="19434AAA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Delivery of regular outdoor free play sessions, as well as sessions specifically for young people who have been affected by substance use and a 'summer camp' pilot for young people aged 11+ with financial barriers to inclusion. </w:t>
            </w:r>
          </w:p>
        </w:tc>
      </w:tr>
      <w:tr w:rsidR="00B93499" w:rsidRPr="00B93499" w14:paraId="42B2C2F1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5BF10447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Earthtime For All Ltd</w:t>
            </w:r>
          </w:p>
        </w:tc>
        <w:tc>
          <w:tcPr>
            <w:tcW w:w="2268" w:type="dxa"/>
            <w:noWrap/>
            <w:hideMark/>
          </w:tcPr>
          <w:p w14:paraId="483E0484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Moray</w:t>
            </w:r>
          </w:p>
        </w:tc>
        <w:tc>
          <w:tcPr>
            <w:tcW w:w="2126" w:type="dxa"/>
            <w:noWrap/>
            <w:hideMark/>
          </w:tcPr>
          <w:p w14:paraId="0E4004F0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£4,840.00 </w:t>
            </w:r>
          </w:p>
        </w:tc>
        <w:tc>
          <w:tcPr>
            <w:tcW w:w="2835" w:type="dxa"/>
            <w:noWrap/>
            <w:hideMark/>
          </w:tcPr>
          <w:p w14:paraId="490A1B84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Nature Play for Families</w:t>
            </w:r>
          </w:p>
        </w:tc>
        <w:tc>
          <w:tcPr>
            <w:tcW w:w="5612" w:type="dxa"/>
            <w:noWrap/>
            <w:hideMark/>
          </w:tcPr>
          <w:p w14:paraId="23CE76DD" w14:textId="1A80549C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Earthtime will deliver </w:t>
            </w:r>
            <w:r w:rsidR="00612E6A" w:rsidRPr="006777CD">
              <w:rPr>
                <w:rFonts w:ascii="Arial" w:eastAsia="Times New Roman" w:hAnsi="Arial" w:cs="Arial"/>
                <w:color w:val="000000"/>
                <w:lang w:eastAsia="en-GB"/>
              </w:rPr>
              <w:t>2-hour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sessions for families to come and play together in nature through a wide range of outdoor play activities.</w:t>
            </w:r>
          </w:p>
        </w:tc>
      </w:tr>
      <w:tr w:rsidR="00B93499" w:rsidRPr="00B93499" w14:paraId="2723C9D5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5EED7C67" w14:textId="612ABC62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Children 1st</w:t>
            </w:r>
          </w:p>
        </w:tc>
        <w:tc>
          <w:tcPr>
            <w:tcW w:w="2268" w:type="dxa"/>
            <w:noWrap/>
            <w:hideMark/>
          </w:tcPr>
          <w:p w14:paraId="57CA67FD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North Ayrshire</w:t>
            </w:r>
          </w:p>
        </w:tc>
        <w:tc>
          <w:tcPr>
            <w:tcW w:w="2126" w:type="dxa"/>
            <w:noWrap/>
            <w:hideMark/>
          </w:tcPr>
          <w:p w14:paraId="0B043652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£14,840.00 </w:t>
            </w:r>
          </w:p>
        </w:tc>
        <w:tc>
          <w:tcPr>
            <w:tcW w:w="2835" w:type="dxa"/>
            <w:noWrap/>
            <w:hideMark/>
          </w:tcPr>
          <w:p w14:paraId="3BA4A05C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Children 1st - North Ayrshire: Family Wellbeing and Outdoor Play Project</w:t>
            </w:r>
          </w:p>
        </w:tc>
        <w:tc>
          <w:tcPr>
            <w:tcW w:w="5612" w:type="dxa"/>
            <w:noWrap/>
            <w:hideMark/>
          </w:tcPr>
          <w:p w14:paraId="35A8C895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Delivery of a programme of free and accessible weekly activities to children and families throughout the year with an emphasis on engagement during the school holidays (Summer, October, Christmas and February) and weekends.</w:t>
            </w:r>
          </w:p>
        </w:tc>
      </w:tr>
      <w:tr w:rsidR="00B93499" w:rsidRPr="00B93499" w14:paraId="02E5B451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2302B1B8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Getting Better Together</w:t>
            </w:r>
          </w:p>
        </w:tc>
        <w:tc>
          <w:tcPr>
            <w:tcW w:w="2268" w:type="dxa"/>
            <w:noWrap/>
            <w:hideMark/>
          </w:tcPr>
          <w:p w14:paraId="3968A24E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North Lanarkshire</w:t>
            </w:r>
          </w:p>
        </w:tc>
        <w:tc>
          <w:tcPr>
            <w:tcW w:w="2126" w:type="dxa"/>
            <w:noWrap/>
            <w:hideMark/>
          </w:tcPr>
          <w:p w14:paraId="7E276898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£9,860.00 </w:t>
            </w:r>
          </w:p>
        </w:tc>
        <w:tc>
          <w:tcPr>
            <w:tcW w:w="2835" w:type="dxa"/>
            <w:noWrap/>
            <w:hideMark/>
          </w:tcPr>
          <w:p w14:paraId="48E47C64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GBT Outdoor Play</w:t>
            </w:r>
          </w:p>
        </w:tc>
        <w:tc>
          <w:tcPr>
            <w:tcW w:w="5612" w:type="dxa"/>
            <w:noWrap/>
            <w:hideMark/>
          </w:tcPr>
          <w:p w14:paraId="0084D4D6" w14:textId="0F85EA7B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Regular outdoor play sessions for children and </w:t>
            </w:r>
            <w:r w:rsidR="00612E6A" w:rsidRPr="006777CD">
              <w:rPr>
                <w:rFonts w:ascii="Arial" w:eastAsia="Times New Roman" w:hAnsi="Arial" w:cs="Arial"/>
                <w:color w:val="000000"/>
                <w:lang w:eastAsia="en-GB"/>
              </w:rPr>
              <w:t>families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including street play and nature play. </w:t>
            </w:r>
          </w:p>
        </w:tc>
      </w:tr>
      <w:tr w:rsidR="00B93499" w:rsidRPr="00B93499" w14:paraId="74CEE09C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41433F19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MADE4U IN ML2</w:t>
            </w:r>
          </w:p>
        </w:tc>
        <w:tc>
          <w:tcPr>
            <w:tcW w:w="2268" w:type="dxa"/>
            <w:noWrap/>
            <w:hideMark/>
          </w:tcPr>
          <w:p w14:paraId="4BD885D9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North Lanarkshire</w:t>
            </w:r>
          </w:p>
        </w:tc>
        <w:tc>
          <w:tcPr>
            <w:tcW w:w="2126" w:type="dxa"/>
            <w:noWrap/>
            <w:hideMark/>
          </w:tcPr>
          <w:p w14:paraId="4C93A64E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£14,801.72 </w:t>
            </w:r>
          </w:p>
        </w:tc>
        <w:tc>
          <w:tcPr>
            <w:tcW w:w="2835" w:type="dxa"/>
            <w:noWrap/>
            <w:hideMark/>
          </w:tcPr>
          <w:p w14:paraId="575FDB52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Play Outdoor Project - POP!</w:t>
            </w:r>
          </w:p>
        </w:tc>
        <w:tc>
          <w:tcPr>
            <w:tcW w:w="5612" w:type="dxa"/>
            <w:noWrap/>
            <w:hideMark/>
          </w:tcPr>
          <w:p w14:paraId="136DC297" w14:textId="3B1B0AA0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Offering P1-7s free outdoor play sessions after school, </w:t>
            </w:r>
            <w:r w:rsidR="00612E6A" w:rsidRPr="006777CD">
              <w:rPr>
                <w:rFonts w:ascii="Arial" w:eastAsia="Times New Roman" w:hAnsi="Arial" w:cs="Arial"/>
                <w:color w:val="000000"/>
                <w:lang w:eastAsia="en-GB"/>
              </w:rPr>
              <w:t>families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are encouraged to attend.</w:t>
            </w:r>
          </w:p>
        </w:tc>
      </w:tr>
      <w:tr w:rsidR="00B93499" w:rsidRPr="00B93499" w14:paraId="4368E6C1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3F8BC4FF" w14:textId="49906100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Parent Action for Safe Play</w:t>
            </w:r>
            <w:r w:rsidR="00E155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( PASP)</w:t>
            </w:r>
          </w:p>
        </w:tc>
        <w:tc>
          <w:tcPr>
            <w:tcW w:w="2268" w:type="dxa"/>
            <w:noWrap/>
            <w:hideMark/>
          </w:tcPr>
          <w:p w14:paraId="70113C15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North Lanarkshire</w:t>
            </w:r>
          </w:p>
        </w:tc>
        <w:tc>
          <w:tcPr>
            <w:tcW w:w="2126" w:type="dxa"/>
            <w:noWrap/>
            <w:hideMark/>
          </w:tcPr>
          <w:p w14:paraId="603ADC7A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£14,559.00 </w:t>
            </w:r>
          </w:p>
        </w:tc>
        <w:tc>
          <w:tcPr>
            <w:tcW w:w="2835" w:type="dxa"/>
            <w:noWrap/>
            <w:hideMark/>
          </w:tcPr>
          <w:p w14:paraId="4D290F0F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Outdoor Community Play Programme</w:t>
            </w:r>
          </w:p>
        </w:tc>
        <w:tc>
          <w:tcPr>
            <w:tcW w:w="5612" w:type="dxa"/>
            <w:noWrap/>
            <w:hideMark/>
          </w:tcPr>
          <w:p w14:paraId="3B338B04" w14:textId="251F1F50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Delivery of free outdoor play sessions for children and </w:t>
            </w:r>
            <w:r w:rsidR="00612E6A" w:rsidRPr="006777CD">
              <w:rPr>
                <w:rFonts w:ascii="Arial" w:eastAsia="Times New Roman" w:hAnsi="Arial" w:cs="Arial"/>
                <w:color w:val="000000"/>
                <w:lang w:eastAsia="en-GB"/>
              </w:rPr>
              <w:t>families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</w:tc>
      </w:tr>
      <w:tr w:rsidR="00B93499" w:rsidRPr="00B93499" w14:paraId="206B09C9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2A694CD6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Renfrew YMCA SCIO</w:t>
            </w:r>
          </w:p>
        </w:tc>
        <w:tc>
          <w:tcPr>
            <w:tcW w:w="2268" w:type="dxa"/>
            <w:noWrap/>
            <w:hideMark/>
          </w:tcPr>
          <w:p w14:paraId="24B5759A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Renfrewshire</w:t>
            </w:r>
          </w:p>
        </w:tc>
        <w:tc>
          <w:tcPr>
            <w:tcW w:w="2126" w:type="dxa"/>
            <w:noWrap/>
            <w:hideMark/>
          </w:tcPr>
          <w:p w14:paraId="606D4FD6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£14,638.00 </w:t>
            </w:r>
          </w:p>
        </w:tc>
        <w:tc>
          <w:tcPr>
            <w:tcW w:w="2835" w:type="dxa"/>
            <w:noWrap/>
            <w:hideMark/>
          </w:tcPr>
          <w:p w14:paraId="5C9CBC1A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Lets Play Together</w:t>
            </w:r>
          </w:p>
        </w:tc>
        <w:tc>
          <w:tcPr>
            <w:tcW w:w="5612" w:type="dxa"/>
            <w:noWrap/>
            <w:hideMark/>
          </w:tcPr>
          <w:p w14:paraId="03E918DA" w14:textId="63234666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Delivery of regular outdoor play sessions for children, young people, and </w:t>
            </w:r>
            <w:r w:rsidR="00612E6A" w:rsidRPr="006777CD">
              <w:rPr>
                <w:rFonts w:ascii="Arial" w:eastAsia="Times New Roman" w:hAnsi="Arial" w:cs="Arial"/>
                <w:color w:val="000000"/>
                <w:lang w:eastAsia="en-GB"/>
              </w:rPr>
              <w:t>families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using loose parts play. </w:t>
            </w:r>
          </w:p>
        </w:tc>
      </w:tr>
      <w:tr w:rsidR="00B93499" w:rsidRPr="00B93499" w14:paraId="7E1EE479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7A7C1150" w14:textId="57EE6198" w:rsidR="00266694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Children </w:t>
            </w:r>
            <w:r w:rsidR="007D0FB9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7D0FB9" w:rsidRPr="007D0FB9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 w:rsidR="007D0F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45632C66" w14:textId="0C3ED49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08AB30BB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South Ayrshire</w:t>
            </w:r>
          </w:p>
        </w:tc>
        <w:tc>
          <w:tcPr>
            <w:tcW w:w="2126" w:type="dxa"/>
            <w:noWrap/>
            <w:hideMark/>
          </w:tcPr>
          <w:p w14:paraId="2A792A16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£14,370.00 </w:t>
            </w:r>
          </w:p>
        </w:tc>
        <w:tc>
          <w:tcPr>
            <w:tcW w:w="2835" w:type="dxa"/>
            <w:noWrap/>
            <w:hideMark/>
          </w:tcPr>
          <w:p w14:paraId="055051A8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Creatively Outdoor Play Programme</w:t>
            </w:r>
          </w:p>
        </w:tc>
        <w:tc>
          <w:tcPr>
            <w:tcW w:w="5612" w:type="dxa"/>
            <w:noWrap/>
            <w:hideMark/>
          </w:tcPr>
          <w:p w14:paraId="75594E54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This project will build upon an 18-month partnership between Children1st and Starcatchers to deliver a 33-week programme of free-play, outdoor, creative activities for families and young children in their community.</w:t>
            </w:r>
          </w:p>
        </w:tc>
      </w:tr>
      <w:tr w:rsidR="00B93499" w:rsidRPr="00B93499" w14:paraId="558ABAA4" w14:textId="77777777" w:rsidTr="00F50719">
        <w:trPr>
          <w:trHeight w:val="285"/>
        </w:trPr>
        <w:tc>
          <w:tcPr>
            <w:tcW w:w="2547" w:type="dxa"/>
            <w:noWrap/>
            <w:hideMark/>
          </w:tcPr>
          <w:p w14:paraId="022FEED2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Outlet Play Resource</w:t>
            </w:r>
          </w:p>
        </w:tc>
        <w:tc>
          <w:tcPr>
            <w:tcW w:w="2268" w:type="dxa"/>
            <w:noWrap/>
            <w:hideMark/>
          </w:tcPr>
          <w:p w14:paraId="03E9A152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South Lanarkshire</w:t>
            </w:r>
          </w:p>
        </w:tc>
        <w:tc>
          <w:tcPr>
            <w:tcW w:w="2126" w:type="dxa"/>
            <w:noWrap/>
            <w:hideMark/>
          </w:tcPr>
          <w:p w14:paraId="34DE6EA7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£13,043.25 </w:t>
            </w:r>
          </w:p>
        </w:tc>
        <w:tc>
          <w:tcPr>
            <w:tcW w:w="2835" w:type="dxa"/>
            <w:noWrap/>
            <w:hideMark/>
          </w:tcPr>
          <w:p w14:paraId="5447DF6A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WellWood / Wellbeing and Wood Play Sessions</w:t>
            </w:r>
          </w:p>
        </w:tc>
        <w:tc>
          <w:tcPr>
            <w:tcW w:w="5612" w:type="dxa"/>
            <w:noWrap/>
            <w:hideMark/>
          </w:tcPr>
          <w:p w14:paraId="6452BF88" w14:textId="40336011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The Outdoor Well</w:t>
            </w:r>
            <w:r w:rsidR="00E950A7">
              <w:rPr>
                <w:rFonts w:ascii="Arial" w:eastAsia="Times New Roman" w:hAnsi="Arial" w:cs="Arial"/>
                <w:color w:val="000000"/>
                <w:lang w:eastAsia="en-GB"/>
              </w:rPr>
              <w:t>W</w:t>
            </w: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ood programme provides an opportunity for families and children and young people to begin to reintegrate with peers and supporting adults. It will reintroduce young people to playing in a way that interests and excites them, setting achievable goals which will allow them to succeed.</w:t>
            </w:r>
          </w:p>
        </w:tc>
      </w:tr>
      <w:tr w:rsidR="00B93499" w:rsidRPr="00B93499" w14:paraId="496326F0" w14:textId="77777777" w:rsidTr="5D2729D2">
        <w:trPr>
          <w:trHeight w:val="840"/>
        </w:trPr>
        <w:tc>
          <w:tcPr>
            <w:tcW w:w="2547" w:type="dxa"/>
            <w:noWrap/>
            <w:hideMark/>
          </w:tcPr>
          <w:p w14:paraId="4627178B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Family and Community Development West Lothian</w:t>
            </w:r>
          </w:p>
        </w:tc>
        <w:tc>
          <w:tcPr>
            <w:tcW w:w="2268" w:type="dxa"/>
            <w:noWrap/>
            <w:hideMark/>
          </w:tcPr>
          <w:p w14:paraId="64BF13E6" w14:textId="77777777" w:rsidR="00B93499" w:rsidRPr="006777CD" w:rsidRDefault="00B93499" w:rsidP="003A77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West Lothian</w:t>
            </w:r>
          </w:p>
        </w:tc>
        <w:tc>
          <w:tcPr>
            <w:tcW w:w="2126" w:type="dxa"/>
            <w:noWrap/>
            <w:hideMark/>
          </w:tcPr>
          <w:p w14:paraId="116B47AF" w14:textId="77777777" w:rsidR="00B93499" w:rsidRPr="006777CD" w:rsidRDefault="00B93499" w:rsidP="00BE4187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£8,614.00 </w:t>
            </w:r>
          </w:p>
        </w:tc>
        <w:tc>
          <w:tcPr>
            <w:tcW w:w="2835" w:type="dxa"/>
            <w:noWrap/>
            <w:hideMark/>
          </w:tcPr>
          <w:p w14:paraId="5BA9B1FB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>Summer inclusion programme</w:t>
            </w:r>
          </w:p>
        </w:tc>
        <w:tc>
          <w:tcPr>
            <w:tcW w:w="5612" w:type="dxa"/>
            <w:noWrap/>
            <w:hideMark/>
          </w:tcPr>
          <w:p w14:paraId="181DC6DF" w14:textId="77777777" w:rsidR="00B93499" w:rsidRPr="006777CD" w:rsidRDefault="00B93499" w:rsidP="00B9349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77CD">
              <w:rPr>
                <w:rFonts w:ascii="Arial" w:eastAsia="Times New Roman" w:hAnsi="Arial" w:cs="Arial"/>
                <w:color w:val="000000"/>
                <w:lang w:eastAsia="en-GB"/>
              </w:rPr>
              <w:t xml:space="preserve">Regular free outdoor play sessions delivered throughout the summer holiday period. </w:t>
            </w:r>
          </w:p>
        </w:tc>
      </w:tr>
      <w:tr w:rsidR="5D2729D2" w14:paraId="4B4236F3" w14:textId="77777777" w:rsidTr="5D2729D2">
        <w:trPr>
          <w:trHeight w:val="285"/>
        </w:trPr>
        <w:tc>
          <w:tcPr>
            <w:tcW w:w="2547" w:type="dxa"/>
            <w:noWrap/>
            <w:hideMark/>
          </w:tcPr>
          <w:p w14:paraId="16512C13" w14:textId="5006AC92" w:rsidR="5D2729D2" w:rsidRDefault="5D2729D2" w:rsidP="5D2729D2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5D2729D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ASN Projects </w:t>
            </w:r>
          </w:p>
        </w:tc>
        <w:tc>
          <w:tcPr>
            <w:tcW w:w="2268" w:type="dxa"/>
            <w:noWrap/>
            <w:hideMark/>
          </w:tcPr>
          <w:p w14:paraId="7D1E392F" w14:textId="79A54A93" w:rsidR="5D2729D2" w:rsidRDefault="5D2729D2" w:rsidP="5D2729D2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126" w:type="dxa"/>
            <w:noWrap/>
            <w:hideMark/>
          </w:tcPr>
          <w:p w14:paraId="26432BD9" w14:textId="14989603" w:rsidR="5D2729D2" w:rsidRDefault="5D2729D2" w:rsidP="5D2729D2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14:paraId="5F08EF44" w14:textId="446FCAE6" w:rsidR="5D2729D2" w:rsidRDefault="5D2729D2" w:rsidP="5D2729D2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612" w:type="dxa"/>
            <w:noWrap/>
            <w:hideMark/>
          </w:tcPr>
          <w:p w14:paraId="5AE3E4AE" w14:textId="04DFD130" w:rsidR="5D2729D2" w:rsidRDefault="5D2729D2" w:rsidP="5D2729D2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F50719" w:rsidRPr="001F6682" w14:paraId="2CAAA6DF" w14:textId="77777777" w:rsidTr="00F50719">
        <w:trPr>
          <w:trHeight w:val="290"/>
        </w:trPr>
        <w:tc>
          <w:tcPr>
            <w:tcW w:w="2547" w:type="dxa"/>
            <w:noWrap/>
            <w:hideMark/>
          </w:tcPr>
          <w:p w14:paraId="1DC36197" w14:textId="77777777" w:rsidR="00F50719" w:rsidRPr="00F50719" w:rsidRDefault="00F50719" w:rsidP="00F50719">
            <w:pPr>
              <w:rPr>
                <w:rFonts w:ascii="Arial" w:eastAsia="Times New Roman" w:hAnsi="Arial" w:cs="Arial"/>
                <w:lang w:eastAsia="en-GB"/>
              </w:rPr>
            </w:pPr>
            <w:r w:rsidRPr="00F50719">
              <w:rPr>
                <w:rFonts w:ascii="Arial" w:eastAsia="Times New Roman" w:hAnsi="Arial" w:cs="Arial"/>
                <w:lang w:eastAsia="en-GB"/>
              </w:rPr>
              <w:t>Under the Trees</w:t>
            </w:r>
          </w:p>
        </w:tc>
        <w:tc>
          <w:tcPr>
            <w:tcW w:w="2268" w:type="dxa"/>
            <w:noWrap/>
            <w:hideMark/>
          </w:tcPr>
          <w:p w14:paraId="6B83979F" w14:textId="77777777" w:rsidR="00F50719" w:rsidRPr="00F50719" w:rsidRDefault="00F50719" w:rsidP="00F50719">
            <w:pPr>
              <w:rPr>
                <w:rFonts w:ascii="Arial" w:eastAsia="Times New Roman" w:hAnsi="Arial" w:cs="Arial"/>
                <w:lang w:eastAsia="en-GB"/>
              </w:rPr>
            </w:pPr>
            <w:r w:rsidRPr="00F50719">
              <w:rPr>
                <w:rFonts w:ascii="Arial" w:eastAsia="Times New Roman" w:hAnsi="Arial" w:cs="Arial"/>
                <w:lang w:eastAsia="en-GB"/>
              </w:rPr>
              <w:t>Falkirk</w:t>
            </w:r>
          </w:p>
        </w:tc>
        <w:tc>
          <w:tcPr>
            <w:tcW w:w="2126" w:type="dxa"/>
            <w:noWrap/>
            <w:hideMark/>
          </w:tcPr>
          <w:p w14:paraId="325CB0B0" w14:textId="7412991A" w:rsidR="00F50719" w:rsidRPr="00F50719" w:rsidRDefault="00F50719" w:rsidP="00BE418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1F6682">
              <w:rPr>
                <w:rFonts w:ascii="Arial" w:eastAsia="Times New Roman" w:hAnsi="Arial" w:cs="Arial"/>
                <w:lang w:eastAsia="en-GB"/>
              </w:rPr>
              <w:t>£</w:t>
            </w:r>
            <w:r w:rsidRPr="00F50719">
              <w:rPr>
                <w:rFonts w:ascii="Arial" w:eastAsia="Times New Roman" w:hAnsi="Arial" w:cs="Arial"/>
                <w:lang w:eastAsia="en-GB"/>
              </w:rPr>
              <w:t xml:space="preserve">18,000.00 </w:t>
            </w:r>
          </w:p>
        </w:tc>
        <w:tc>
          <w:tcPr>
            <w:tcW w:w="2835" w:type="dxa"/>
            <w:noWrap/>
            <w:hideMark/>
          </w:tcPr>
          <w:p w14:paraId="28F32894" w14:textId="77777777" w:rsidR="00F50719" w:rsidRPr="00F50719" w:rsidRDefault="00F50719" w:rsidP="00F50719">
            <w:pPr>
              <w:rPr>
                <w:rFonts w:ascii="Arial" w:eastAsia="Times New Roman" w:hAnsi="Arial" w:cs="Arial"/>
                <w:lang w:eastAsia="en-GB"/>
              </w:rPr>
            </w:pPr>
            <w:r w:rsidRPr="00F50719">
              <w:rPr>
                <w:rFonts w:ascii="Arial" w:eastAsia="Times New Roman" w:hAnsi="Arial" w:cs="Arial"/>
                <w:lang w:eastAsia="en-GB"/>
              </w:rPr>
              <w:t>ASN Pilot</w:t>
            </w:r>
          </w:p>
        </w:tc>
        <w:tc>
          <w:tcPr>
            <w:tcW w:w="5612" w:type="dxa"/>
            <w:noWrap/>
            <w:hideMark/>
          </w:tcPr>
          <w:p w14:paraId="13688B09" w14:textId="77777777" w:rsidR="00F50719" w:rsidRPr="00F50719" w:rsidRDefault="00F50719" w:rsidP="00F50719">
            <w:pPr>
              <w:rPr>
                <w:rFonts w:ascii="Arial" w:eastAsia="Times New Roman" w:hAnsi="Arial" w:cs="Arial"/>
                <w:lang w:eastAsia="en-GB"/>
              </w:rPr>
            </w:pPr>
            <w:r w:rsidRPr="00F50719">
              <w:rPr>
                <w:rFonts w:ascii="Arial" w:eastAsia="Times New Roman" w:hAnsi="Arial" w:cs="Arial"/>
                <w:lang w:eastAsia="en-GB"/>
              </w:rPr>
              <w:t xml:space="preserve">Weekly outdoor play sessions aimed at parents/guardians/carers with children with ASN. </w:t>
            </w:r>
          </w:p>
        </w:tc>
      </w:tr>
      <w:tr w:rsidR="00F50719" w:rsidRPr="00F50719" w14:paraId="739895CF" w14:textId="77777777" w:rsidTr="00F50719">
        <w:trPr>
          <w:trHeight w:val="290"/>
        </w:trPr>
        <w:tc>
          <w:tcPr>
            <w:tcW w:w="2547" w:type="dxa"/>
            <w:noWrap/>
            <w:hideMark/>
          </w:tcPr>
          <w:p w14:paraId="29D0813F" w14:textId="77777777" w:rsidR="00F50719" w:rsidRPr="00F50719" w:rsidRDefault="00F50719" w:rsidP="00F50719">
            <w:pPr>
              <w:rPr>
                <w:rFonts w:ascii="Arial" w:eastAsia="Times New Roman" w:hAnsi="Arial" w:cs="Arial"/>
                <w:lang w:eastAsia="en-GB"/>
              </w:rPr>
            </w:pPr>
            <w:r w:rsidRPr="00F50719">
              <w:rPr>
                <w:rFonts w:ascii="Arial" w:eastAsia="Times New Roman" w:hAnsi="Arial" w:cs="Arial"/>
                <w:lang w:eastAsia="en-GB"/>
              </w:rPr>
              <w:t>Scotland Yard Adventure Centre</w:t>
            </w:r>
          </w:p>
        </w:tc>
        <w:tc>
          <w:tcPr>
            <w:tcW w:w="2268" w:type="dxa"/>
            <w:noWrap/>
            <w:hideMark/>
          </w:tcPr>
          <w:p w14:paraId="3EFB0542" w14:textId="77777777" w:rsidR="00F50719" w:rsidRPr="00F50719" w:rsidRDefault="00F50719" w:rsidP="00F50719">
            <w:pPr>
              <w:rPr>
                <w:rFonts w:ascii="Arial" w:eastAsia="Times New Roman" w:hAnsi="Arial" w:cs="Arial"/>
                <w:lang w:eastAsia="en-GB"/>
              </w:rPr>
            </w:pPr>
            <w:r w:rsidRPr="00F50719">
              <w:rPr>
                <w:rFonts w:ascii="Arial" w:eastAsia="Times New Roman" w:hAnsi="Arial" w:cs="Arial"/>
                <w:lang w:eastAsia="en-GB"/>
              </w:rPr>
              <w:t>Dundee</w:t>
            </w:r>
          </w:p>
        </w:tc>
        <w:tc>
          <w:tcPr>
            <w:tcW w:w="2126" w:type="dxa"/>
            <w:noWrap/>
            <w:hideMark/>
          </w:tcPr>
          <w:p w14:paraId="3F0597BC" w14:textId="0DD8FD9C" w:rsidR="00F50719" w:rsidRPr="00F50719" w:rsidRDefault="00F50719" w:rsidP="00F50719">
            <w:pPr>
              <w:rPr>
                <w:rFonts w:ascii="Arial" w:eastAsia="Times New Roman" w:hAnsi="Arial" w:cs="Arial"/>
                <w:lang w:eastAsia="en-GB"/>
              </w:rPr>
            </w:pPr>
            <w:r w:rsidRPr="001F6682">
              <w:rPr>
                <w:rFonts w:ascii="Arial" w:eastAsia="Times New Roman" w:hAnsi="Arial" w:cs="Arial"/>
                <w:lang w:eastAsia="en-GB"/>
              </w:rPr>
              <w:t>£</w:t>
            </w:r>
            <w:r w:rsidRPr="00F50719">
              <w:rPr>
                <w:rFonts w:ascii="Arial" w:eastAsia="Times New Roman" w:hAnsi="Arial" w:cs="Arial"/>
                <w:lang w:eastAsia="en-GB"/>
              </w:rPr>
              <w:t xml:space="preserve">18,000.00 </w:t>
            </w:r>
          </w:p>
        </w:tc>
        <w:tc>
          <w:tcPr>
            <w:tcW w:w="2835" w:type="dxa"/>
            <w:noWrap/>
            <w:hideMark/>
          </w:tcPr>
          <w:p w14:paraId="549ACA35" w14:textId="77777777" w:rsidR="00F50719" w:rsidRPr="00F50719" w:rsidRDefault="00F50719" w:rsidP="00F50719">
            <w:pPr>
              <w:rPr>
                <w:rFonts w:ascii="Arial" w:eastAsia="Times New Roman" w:hAnsi="Arial" w:cs="Arial"/>
                <w:lang w:eastAsia="en-GB"/>
              </w:rPr>
            </w:pPr>
            <w:r w:rsidRPr="00F50719">
              <w:rPr>
                <w:rFonts w:ascii="Arial" w:eastAsia="Times New Roman" w:hAnsi="Arial" w:cs="Arial"/>
                <w:lang w:eastAsia="en-GB"/>
              </w:rPr>
              <w:t>ASN Pilot</w:t>
            </w:r>
          </w:p>
        </w:tc>
        <w:tc>
          <w:tcPr>
            <w:tcW w:w="5612" w:type="dxa"/>
            <w:noWrap/>
            <w:hideMark/>
          </w:tcPr>
          <w:p w14:paraId="514C34F6" w14:textId="50523DD1" w:rsidR="00F50719" w:rsidRPr="00F50719" w:rsidRDefault="00F50719" w:rsidP="00F50719">
            <w:pPr>
              <w:rPr>
                <w:rFonts w:ascii="Arial" w:eastAsia="Times New Roman" w:hAnsi="Arial" w:cs="Arial"/>
                <w:lang w:eastAsia="en-GB"/>
              </w:rPr>
            </w:pPr>
            <w:r w:rsidRPr="00F50719">
              <w:rPr>
                <w:rFonts w:ascii="Arial" w:eastAsia="Times New Roman" w:hAnsi="Arial" w:cs="Arial"/>
                <w:lang w:eastAsia="en-GB"/>
              </w:rPr>
              <w:t xml:space="preserve">Outdoor play sessions </w:t>
            </w:r>
            <w:r w:rsidR="00516106" w:rsidRPr="00F50719">
              <w:rPr>
                <w:rFonts w:ascii="Calibri" w:eastAsia="Times New Roman" w:hAnsi="Calibri" w:cs="Calibri"/>
                <w:lang w:eastAsia="en-GB"/>
              </w:rPr>
              <w:t>targeted</w:t>
            </w:r>
            <w:r w:rsidRPr="00F50719">
              <w:rPr>
                <w:rFonts w:ascii="Arial" w:eastAsia="Times New Roman" w:hAnsi="Arial" w:cs="Arial"/>
                <w:lang w:eastAsia="en-GB"/>
              </w:rPr>
              <w:t xml:space="preserve"> for children with ASN. The sessions are open to any child with a disability up to the age of 16 and they can also bring along their siblings with them.</w:t>
            </w:r>
          </w:p>
        </w:tc>
      </w:tr>
      <w:tr w:rsidR="00F50719" w:rsidRPr="00F50719" w14:paraId="41C9E40A" w14:textId="77777777" w:rsidTr="00F50719">
        <w:trPr>
          <w:trHeight w:val="290"/>
        </w:trPr>
        <w:tc>
          <w:tcPr>
            <w:tcW w:w="2547" w:type="dxa"/>
            <w:noWrap/>
            <w:hideMark/>
          </w:tcPr>
          <w:p w14:paraId="3FB81B3D" w14:textId="77777777" w:rsidR="00F50719" w:rsidRPr="00F50719" w:rsidRDefault="00F50719" w:rsidP="00F50719">
            <w:pPr>
              <w:rPr>
                <w:rFonts w:ascii="Arial" w:eastAsia="Times New Roman" w:hAnsi="Arial" w:cs="Arial"/>
                <w:lang w:eastAsia="en-GB"/>
              </w:rPr>
            </w:pPr>
            <w:r w:rsidRPr="00F50719">
              <w:rPr>
                <w:rFonts w:ascii="Arial" w:eastAsia="Times New Roman" w:hAnsi="Arial" w:cs="Arial"/>
                <w:lang w:eastAsia="en-GB"/>
              </w:rPr>
              <w:lastRenderedPageBreak/>
              <w:t>Include Me 2 Club SCIO</w:t>
            </w:r>
          </w:p>
        </w:tc>
        <w:tc>
          <w:tcPr>
            <w:tcW w:w="2268" w:type="dxa"/>
            <w:noWrap/>
            <w:hideMark/>
          </w:tcPr>
          <w:p w14:paraId="14F9C283" w14:textId="77777777" w:rsidR="00F50719" w:rsidRPr="00F50719" w:rsidRDefault="00F50719" w:rsidP="00F50719">
            <w:pPr>
              <w:rPr>
                <w:rFonts w:ascii="Arial" w:eastAsia="Times New Roman" w:hAnsi="Arial" w:cs="Arial"/>
                <w:lang w:eastAsia="en-GB"/>
              </w:rPr>
            </w:pPr>
            <w:r w:rsidRPr="00F50719">
              <w:rPr>
                <w:rFonts w:ascii="Arial" w:eastAsia="Times New Roman" w:hAnsi="Arial" w:cs="Arial"/>
                <w:lang w:eastAsia="en-GB"/>
              </w:rPr>
              <w:t>East Renfrewshire</w:t>
            </w:r>
          </w:p>
        </w:tc>
        <w:tc>
          <w:tcPr>
            <w:tcW w:w="2126" w:type="dxa"/>
            <w:noWrap/>
            <w:hideMark/>
          </w:tcPr>
          <w:p w14:paraId="4CA7DCC7" w14:textId="588605FD" w:rsidR="00F50719" w:rsidRPr="00F50719" w:rsidRDefault="00F50719" w:rsidP="00F50719">
            <w:pPr>
              <w:rPr>
                <w:rFonts w:ascii="Arial" w:eastAsia="Times New Roman" w:hAnsi="Arial" w:cs="Arial"/>
                <w:lang w:eastAsia="en-GB"/>
              </w:rPr>
            </w:pPr>
            <w:r w:rsidRPr="001F6682">
              <w:rPr>
                <w:rFonts w:ascii="Arial" w:eastAsia="Times New Roman" w:hAnsi="Arial" w:cs="Arial"/>
                <w:lang w:eastAsia="en-GB"/>
              </w:rPr>
              <w:t>£</w:t>
            </w:r>
            <w:r w:rsidRPr="00F50719">
              <w:rPr>
                <w:rFonts w:ascii="Arial" w:eastAsia="Times New Roman" w:hAnsi="Arial" w:cs="Arial"/>
                <w:lang w:eastAsia="en-GB"/>
              </w:rPr>
              <w:t xml:space="preserve">18,000.00 </w:t>
            </w:r>
          </w:p>
        </w:tc>
        <w:tc>
          <w:tcPr>
            <w:tcW w:w="2835" w:type="dxa"/>
            <w:noWrap/>
            <w:hideMark/>
          </w:tcPr>
          <w:p w14:paraId="5ECD992E" w14:textId="77777777" w:rsidR="00F50719" w:rsidRPr="00F50719" w:rsidRDefault="00F50719" w:rsidP="00F50719">
            <w:pPr>
              <w:rPr>
                <w:rFonts w:ascii="Arial" w:eastAsia="Times New Roman" w:hAnsi="Arial" w:cs="Arial"/>
                <w:lang w:eastAsia="en-GB"/>
              </w:rPr>
            </w:pPr>
            <w:r w:rsidRPr="00F50719">
              <w:rPr>
                <w:rFonts w:ascii="Arial" w:eastAsia="Times New Roman" w:hAnsi="Arial" w:cs="Arial"/>
                <w:lang w:eastAsia="en-GB"/>
              </w:rPr>
              <w:t>ASN Pilot</w:t>
            </w:r>
          </w:p>
        </w:tc>
        <w:tc>
          <w:tcPr>
            <w:tcW w:w="5612" w:type="dxa"/>
            <w:noWrap/>
            <w:hideMark/>
          </w:tcPr>
          <w:p w14:paraId="107A6037" w14:textId="2CA1546A" w:rsidR="00F50719" w:rsidRPr="00F50719" w:rsidRDefault="00F50719" w:rsidP="00F50719">
            <w:pPr>
              <w:rPr>
                <w:rFonts w:ascii="Arial" w:eastAsia="Times New Roman" w:hAnsi="Arial" w:cs="Arial"/>
                <w:lang w:eastAsia="en-GB"/>
              </w:rPr>
            </w:pPr>
            <w:r w:rsidRPr="00F50719">
              <w:rPr>
                <w:rFonts w:ascii="Arial" w:eastAsia="Times New Roman" w:hAnsi="Arial" w:cs="Arial"/>
                <w:lang w:eastAsia="en-GB"/>
              </w:rPr>
              <w:t xml:space="preserve">Include Me 2 Club delivers an outdoor play programme for children across East Renfrewshire, Glasgow South and East End known as Street Play. Their approach is to offer a safe play space for the community's most vulnerable and isolated members - children with an ASN, </w:t>
            </w:r>
            <w:r w:rsidR="004F33D6" w:rsidRPr="001F6682">
              <w:rPr>
                <w:rFonts w:ascii="Arial" w:eastAsia="Times New Roman" w:hAnsi="Arial" w:cs="Arial"/>
                <w:lang w:eastAsia="en-GB"/>
              </w:rPr>
              <w:t>d</w:t>
            </w:r>
            <w:r w:rsidRPr="001F6682">
              <w:rPr>
                <w:rFonts w:ascii="Arial" w:eastAsia="Times New Roman" w:hAnsi="Arial" w:cs="Arial"/>
                <w:lang w:eastAsia="en-GB"/>
              </w:rPr>
              <w:t>isability</w:t>
            </w:r>
            <w:r w:rsidRPr="00F50719">
              <w:rPr>
                <w:rFonts w:ascii="Arial" w:eastAsia="Times New Roman" w:hAnsi="Arial" w:cs="Arial"/>
                <w:lang w:eastAsia="en-GB"/>
              </w:rPr>
              <w:t xml:space="preserve"> and or mental health condition including </w:t>
            </w:r>
            <w:r w:rsidR="00E950A7">
              <w:rPr>
                <w:rFonts w:ascii="Arial" w:eastAsia="Times New Roman" w:hAnsi="Arial" w:cs="Arial"/>
                <w:lang w:eastAsia="en-GB"/>
              </w:rPr>
              <w:t>f</w:t>
            </w:r>
            <w:r w:rsidRPr="001F6682">
              <w:rPr>
                <w:rFonts w:ascii="Arial" w:eastAsia="Times New Roman" w:hAnsi="Arial" w:cs="Arial"/>
                <w:lang w:eastAsia="en-GB"/>
              </w:rPr>
              <w:t>amilies</w:t>
            </w:r>
            <w:r w:rsidRPr="00F50719">
              <w:rPr>
                <w:rFonts w:ascii="Arial" w:eastAsia="Times New Roman" w:hAnsi="Arial" w:cs="Arial"/>
                <w:lang w:eastAsia="en-GB"/>
              </w:rPr>
              <w:t xml:space="preserve"> living in hardship.</w:t>
            </w:r>
          </w:p>
        </w:tc>
      </w:tr>
      <w:tr w:rsidR="00D33FF3" w:rsidRPr="00F50719" w14:paraId="7532CA0A" w14:textId="77777777" w:rsidTr="00F50719">
        <w:trPr>
          <w:trHeight w:val="290"/>
        </w:trPr>
        <w:tc>
          <w:tcPr>
            <w:tcW w:w="2547" w:type="dxa"/>
            <w:noWrap/>
          </w:tcPr>
          <w:p w14:paraId="7FA4C057" w14:textId="5CE84DAF" w:rsidR="00D33FF3" w:rsidRPr="00F50719" w:rsidRDefault="00D33FF3" w:rsidP="00F50719">
            <w:pPr>
              <w:rPr>
                <w:rFonts w:ascii="Arial" w:eastAsia="Arial" w:hAnsi="Arial" w:cs="Arial"/>
                <w:lang w:eastAsia="en-GB"/>
              </w:rPr>
            </w:pPr>
            <w:r w:rsidRPr="5D2729D2">
              <w:rPr>
                <w:rFonts w:ascii="Arial" w:eastAsia="Arial" w:hAnsi="Arial" w:cs="Arial"/>
                <w:lang w:eastAsia="en-GB"/>
              </w:rPr>
              <w:t>TBC</w:t>
            </w:r>
          </w:p>
        </w:tc>
        <w:tc>
          <w:tcPr>
            <w:tcW w:w="2268" w:type="dxa"/>
            <w:noWrap/>
          </w:tcPr>
          <w:p w14:paraId="6E73CA08" w14:textId="07AD3353" w:rsidR="00D33FF3" w:rsidRPr="00F50719" w:rsidRDefault="00D33FF3" w:rsidP="00F50719">
            <w:pPr>
              <w:rPr>
                <w:rFonts w:ascii="Arial" w:eastAsia="Arial" w:hAnsi="Arial" w:cs="Arial"/>
                <w:lang w:eastAsia="en-GB"/>
              </w:rPr>
            </w:pPr>
            <w:r w:rsidRPr="5D2729D2">
              <w:rPr>
                <w:rFonts w:ascii="Arial" w:eastAsia="Arial" w:hAnsi="Arial" w:cs="Arial"/>
                <w:lang w:eastAsia="en-GB"/>
              </w:rPr>
              <w:t>TBC</w:t>
            </w:r>
          </w:p>
        </w:tc>
        <w:tc>
          <w:tcPr>
            <w:tcW w:w="2126" w:type="dxa"/>
            <w:noWrap/>
          </w:tcPr>
          <w:p w14:paraId="6B1A7BA1" w14:textId="2661D9E9" w:rsidR="00D33FF3" w:rsidRDefault="00D33FF3" w:rsidP="00F50719">
            <w:pPr>
              <w:rPr>
                <w:rFonts w:ascii="Arial" w:eastAsia="Arial" w:hAnsi="Arial" w:cs="Arial"/>
                <w:lang w:eastAsia="en-GB"/>
              </w:rPr>
            </w:pPr>
            <w:r w:rsidRPr="5D2729D2">
              <w:rPr>
                <w:rFonts w:ascii="Arial" w:eastAsia="Arial" w:hAnsi="Arial" w:cs="Arial"/>
                <w:lang w:eastAsia="en-GB"/>
              </w:rPr>
              <w:t>£18,000</w:t>
            </w:r>
          </w:p>
        </w:tc>
        <w:tc>
          <w:tcPr>
            <w:tcW w:w="2835" w:type="dxa"/>
            <w:noWrap/>
          </w:tcPr>
          <w:p w14:paraId="7205D0E3" w14:textId="60A3F8B9" w:rsidR="00D33FF3" w:rsidRPr="00F50719" w:rsidRDefault="00D33FF3" w:rsidP="00F50719">
            <w:pPr>
              <w:rPr>
                <w:rFonts w:ascii="Arial" w:eastAsia="Arial" w:hAnsi="Arial" w:cs="Arial"/>
                <w:lang w:eastAsia="en-GB"/>
              </w:rPr>
            </w:pPr>
            <w:r w:rsidRPr="5D2729D2">
              <w:rPr>
                <w:rFonts w:ascii="Arial" w:eastAsia="Arial" w:hAnsi="Arial" w:cs="Arial"/>
                <w:lang w:eastAsia="en-GB"/>
              </w:rPr>
              <w:t>ASN Pilot</w:t>
            </w:r>
          </w:p>
        </w:tc>
        <w:tc>
          <w:tcPr>
            <w:tcW w:w="5612" w:type="dxa"/>
            <w:noWrap/>
          </w:tcPr>
          <w:p w14:paraId="642B88FA" w14:textId="380F7296" w:rsidR="00D33FF3" w:rsidRPr="00F50719" w:rsidRDefault="00516106" w:rsidP="00F50719">
            <w:pPr>
              <w:rPr>
                <w:rFonts w:ascii="Arial" w:eastAsia="Arial" w:hAnsi="Arial" w:cs="Arial"/>
                <w:lang w:eastAsia="en-GB"/>
              </w:rPr>
            </w:pPr>
            <w:r w:rsidRPr="5D2729D2">
              <w:rPr>
                <w:rFonts w:ascii="Arial" w:eastAsia="Arial" w:hAnsi="Arial" w:cs="Arial"/>
                <w:lang w:eastAsia="en-GB"/>
              </w:rPr>
              <w:t>A 4</w:t>
            </w:r>
            <w:r w:rsidRPr="5D2729D2">
              <w:rPr>
                <w:rFonts w:ascii="Arial" w:eastAsia="Arial" w:hAnsi="Arial" w:cs="Arial"/>
                <w:vertAlign w:val="superscript"/>
                <w:lang w:eastAsia="en-GB"/>
              </w:rPr>
              <w:t>th</w:t>
            </w:r>
            <w:r w:rsidRPr="5D2729D2">
              <w:rPr>
                <w:rFonts w:ascii="Arial" w:eastAsia="Arial" w:hAnsi="Arial" w:cs="Arial"/>
                <w:lang w:eastAsia="en-GB"/>
              </w:rPr>
              <w:t xml:space="preserve"> project will be joining the ASN Pilot in 2022/23 </w:t>
            </w:r>
            <w:r w:rsidR="00492BC5" w:rsidRPr="5D2729D2">
              <w:rPr>
                <w:rFonts w:ascii="Arial" w:eastAsia="Arial" w:hAnsi="Arial" w:cs="Arial"/>
                <w:lang w:eastAsia="en-GB"/>
              </w:rPr>
              <w:t>to deliver outdoor play sessions to children with ASN</w:t>
            </w:r>
            <w:r w:rsidR="008807E0" w:rsidRPr="5D2729D2">
              <w:rPr>
                <w:rFonts w:ascii="Arial" w:eastAsia="Arial" w:hAnsi="Arial" w:cs="Arial"/>
                <w:lang w:eastAsia="en-GB"/>
              </w:rPr>
              <w:t xml:space="preserve">. </w:t>
            </w:r>
          </w:p>
        </w:tc>
      </w:tr>
    </w:tbl>
    <w:p w14:paraId="4A99A90F" w14:textId="77777777" w:rsidR="007E25F3" w:rsidRPr="001F6682" w:rsidRDefault="007E25F3">
      <w:pPr>
        <w:rPr>
          <w:rFonts w:ascii="Arial" w:hAnsi="Arial" w:cs="Arial"/>
        </w:rPr>
      </w:pPr>
    </w:p>
    <w:sectPr w:rsidR="007E25F3" w:rsidRPr="001F6682" w:rsidSect="00B934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9914" w14:textId="77777777" w:rsidR="00777047" w:rsidRDefault="00777047" w:rsidP="003A77CF">
      <w:pPr>
        <w:spacing w:after="0" w:line="240" w:lineRule="auto"/>
      </w:pPr>
      <w:r>
        <w:separator/>
      </w:r>
    </w:p>
  </w:endnote>
  <w:endnote w:type="continuationSeparator" w:id="0">
    <w:p w14:paraId="329A4584" w14:textId="77777777" w:rsidR="00777047" w:rsidRDefault="00777047" w:rsidP="003A77CF">
      <w:pPr>
        <w:spacing w:after="0" w:line="240" w:lineRule="auto"/>
      </w:pPr>
      <w:r>
        <w:continuationSeparator/>
      </w:r>
    </w:p>
  </w:endnote>
  <w:endnote w:type="continuationNotice" w:id="1">
    <w:p w14:paraId="65765006" w14:textId="77777777" w:rsidR="00777047" w:rsidRDefault="00777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8D5F" w14:textId="77777777" w:rsidR="006D3F02" w:rsidRDefault="006D3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40C8" w14:textId="7AEB2900" w:rsidR="006D3F02" w:rsidRPr="00B13665" w:rsidRDefault="00B13665">
    <w:pPr>
      <w:pStyle w:val="Footer"/>
      <w:rPr>
        <w:rFonts w:ascii="Arial" w:hAnsi="Arial" w:cs="Arial"/>
        <w:lang w:val="en-US"/>
      </w:rPr>
    </w:pPr>
    <w:r w:rsidRPr="00B13665">
      <w:rPr>
        <w:rFonts w:ascii="Arial" w:hAnsi="Arial" w:cs="Arial"/>
        <w:sz w:val="18"/>
        <w:szCs w:val="18"/>
      </w:rPr>
      <w:t>Inspiring Scotlan</w:t>
    </w:r>
    <w:r>
      <w:rPr>
        <w:rFonts w:ascii="Arial" w:hAnsi="Arial" w:cs="Arial"/>
        <w:sz w:val="18"/>
        <w:szCs w:val="18"/>
      </w:rPr>
      <w:t>d</w:t>
    </w:r>
    <w:r w:rsidRPr="00B13665">
      <w:rPr>
        <w:rFonts w:ascii="Arial" w:hAnsi="Arial" w:cs="Arial"/>
        <w:sz w:val="18"/>
        <w:szCs w:val="18"/>
      </w:rPr>
      <w:t xml:space="preserve"> is a Company Limited by Guarantee Registered in Scotland SC34243 Registered Scottish Charity No. SC039605  Registered Office: Suite 2, 14 New Mart Road, Edinburgh EH14 1RL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07EA" w14:textId="77777777" w:rsidR="006D3F02" w:rsidRDefault="006D3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81F5" w14:textId="77777777" w:rsidR="00777047" w:rsidRDefault="00777047" w:rsidP="003A77CF">
      <w:pPr>
        <w:spacing w:after="0" w:line="240" w:lineRule="auto"/>
      </w:pPr>
      <w:r>
        <w:separator/>
      </w:r>
    </w:p>
  </w:footnote>
  <w:footnote w:type="continuationSeparator" w:id="0">
    <w:p w14:paraId="7F2DE0EF" w14:textId="77777777" w:rsidR="00777047" w:rsidRDefault="00777047" w:rsidP="003A77CF">
      <w:pPr>
        <w:spacing w:after="0" w:line="240" w:lineRule="auto"/>
      </w:pPr>
      <w:r>
        <w:continuationSeparator/>
      </w:r>
    </w:p>
  </w:footnote>
  <w:footnote w:type="continuationNotice" w:id="1">
    <w:p w14:paraId="12CA7B96" w14:textId="77777777" w:rsidR="00777047" w:rsidRDefault="007770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5B0C" w14:textId="77777777" w:rsidR="006D3F02" w:rsidRDefault="006D3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EF23" w14:textId="77777777" w:rsidR="00B55301" w:rsidRPr="00B55301" w:rsidRDefault="00B55301" w:rsidP="00B55301">
    <w:pPr>
      <w:pStyle w:val="Header"/>
      <w:rPr>
        <w:rFonts w:ascii="Arial" w:hAnsi="Arial" w:cs="Arial"/>
        <w:b/>
        <w:bCs/>
        <w:sz w:val="24"/>
        <w:szCs w:val="24"/>
      </w:rPr>
    </w:pPr>
    <w:r w:rsidRPr="00B55301">
      <w:rPr>
        <w:rFonts w:ascii="Arial" w:hAnsi="Arial" w:cs="Arial"/>
        <w:b/>
        <w:bCs/>
        <w:sz w:val="24"/>
        <w:szCs w:val="24"/>
      </w:rPr>
      <w:t>Outdoor Community Play Fund</w:t>
    </w:r>
    <w:r w:rsidRPr="00B55301">
      <w:rPr>
        <w:rFonts w:ascii="Arial" w:hAnsi="Arial" w:cs="Arial"/>
        <w:b/>
        <w:bCs/>
        <w:sz w:val="24"/>
        <w:szCs w:val="24"/>
      </w:rPr>
      <w:t xml:space="preserve"> 2022/ 2023 </w:t>
    </w:r>
  </w:p>
  <w:p w14:paraId="4E6E418B" w14:textId="5728446A" w:rsidR="006D3F02" w:rsidRDefault="00B55301" w:rsidP="00B55301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Successful Projects </w:t>
    </w:r>
  </w:p>
  <w:p w14:paraId="1DC25251" w14:textId="77777777" w:rsidR="00B55301" w:rsidRPr="00B55301" w:rsidRDefault="00B55301" w:rsidP="00B553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27A2" w14:textId="77777777" w:rsidR="006D3F02" w:rsidRDefault="006D3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99"/>
    <w:rsid w:val="00011C61"/>
    <w:rsid w:val="00131B07"/>
    <w:rsid w:val="001F6682"/>
    <w:rsid w:val="00266694"/>
    <w:rsid w:val="00282B4B"/>
    <w:rsid w:val="002F3611"/>
    <w:rsid w:val="003A77CF"/>
    <w:rsid w:val="00413737"/>
    <w:rsid w:val="004536E5"/>
    <w:rsid w:val="00492BC5"/>
    <w:rsid w:val="004D1F8E"/>
    <w:rsid w:val="004F33D6"/>
    <w:rsid w:val="005112C2"/>
    <w:rsid w:val="00516106"/>
    <w:rsid w:val="00612E6A"/>
    <w:rsid w:val="006777CD"/>
    <w:rsid w:val="006D3F02"/>
    <w:rsid w:val="00777047"/>
    <w:rsid w:val="007D0FB9"/>
    <w:rsid w:val="007D539A"/>
    <w:rsid w:val="007E25F3"/>
    <w:rsid w:val="008807E0"/>
    <w:rsid w:val="009135D1"/>
    <w:rsid w:val="00A44D37"/>
    <w:rsid w:val="00A86490"/>
    <w:rsid w:val="00B13665"/>
    <w:rsid w:val="00B55301"/>
    <w:rsid w:val="00B93499"/>
    <w:rsid w:val="00BE4187"/>
    <w:rsid w:val="00BF2A0A"/>
    <w:rsid w:val="00C83F4C"/>
    <w:rsid w:val="00D33FF3"/>
    <w:rsid w:val="00E155E9"/>
    <w:rsid w:val="00E514D7"/>
    <w:rsid w:val="00E950A7"/>
    <w:rsid w:val="00F50719"/>
    <w:rsid w:val="5D2729D2"/>
    <w:rsid w:val="64534B03"/>
    <w:rsid w:val="71E1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AA79"/>
  <w15:chartTrackingRefBased/>
  <w15:docId w15:val="{38EA3F64-D66F-4C38-8BA8-B33F134B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CF"/>
  </w:style>
  <w:style w:type="paragraph" w:styleId="Footer">
    <w:name w:val="footer"/>
    <w:basedOn w:val="Normal"/>
    <w:link w:val="FooterChar"/>
    <w:uiPriority w:val="99"/>
    <w:unhideWhenUsed/>
    <w:rsid w:val="003A7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c9c627-0a8f-47ae-aea8-a209b0fb744e">
      <Terms xmlns="http://schemas.microsoft.com/office/infopath/2007/PartnerControls"/>
    </lcf76f155ced4ddcb4097134ff3c332f>
    <TaxCatchAll xmlns="4f363b7a-6f52-46f5-8bf0-66c77d08d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B3A34B2E2174684CAFA88C7913BB9" ma:contentTypeVersion="16" ma:contentTypeDescription="Create a new document." ma:contentTypeScope="" ma:versionID="950f97a3a165f1e8a6deb6bf78d5d466">
  <xsd:schema xmlns:xsd="http://www.w3.org/2001/XMLSchema" xmlns:xs="http://www.w3.org/2001/XMLSchema" xmlns:p="http://schemas.microsoft.com/office/2006/metadata/properties" xmlns:ns2="d8c9c627-0a8f-47ae-aea8-a209b0fb744e" xmlns:ns3="4f363b7a-6f52-46f5-8bf0-66c77d08dabb" targetNamespace="http://schemas.microsoft.com/office/2006/metadata/properties" ma:root="true" ma:fieldsID="b84dc8f349a35b51810656cd6a9144e0" ns2:_="" ns3:_="">
    <xsd:import namespace="d8c9c627-0a8f-47ae-aea8-a209b0fb744e"/>
    <xsd:import namespace="4f363b7a-6f52-46f5-8bf0-66c77d08d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c627-0a8f-47ae-aea8-a209b0fb7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9823843-a0da-45b1-aa50-2cb53e40e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63b7a-6f52-46f5-8bf0-66c77d08d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97ba90-c86e-45ff-9088-7499914f5e70}" ma:internalName="TaxCatchAll" ma:showField="CatchAllData" ma:web="4f363b7a-6f52-46f5-8bf0-66c77d08d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A2944-EA8D-4590-90D4-0BF215AD1568}">
  <ds:schemaRefs>
    <ds:schemaRef ds:uri="http://schemas.microsoft.com/office/2006/metadata/properties"/>
    <ds:schemaRef ds:uri="http://schemas.microsoft.com/office/infopath/2007/PartnerControls"/>
    <ds:schemaRef ds:uri="d8c9c627-0a8f-47ae-aea8-a209b0fb744e"/>
    <ds:schemaRef ds:uri="4f363b7a-6f52-46f5-8bf0-66c77d08dabb"/>
  </ds:schemaRefs>
</ds:datastoreItem>
</file>

<file path=customXml/itemProps2.xml><?xml version="1.0" encoding="utf-8"?>
<ds:datastoreItem xmlns:ds="http://schemas.openxmlformats.org/officeDocument/2006/customXml" ds:itemID="{A89BE18A-1096-469C-A3B4-E546D9B6E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C49EF-1531-4547-BAB1-266A60290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c627-0a8f-47ae-aea8-a209b0fb744e"/>
    <ds:schemaRef ds:uri="4f363b7a-6f52-46f5-8bf0-66c77d08d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Scott</dc:creator>
  <cp:keywords/>
  <dc:description/>
  <cp:lastModifiedBy>Eilidh Watson</cp:lastModifiedBy>
  <cp:revision>21</cp:revision>
  <dcterms:created xsi:type="dcterms:W3CDTF">2022-06-08T15:47:00Z</dcterms:created>
  <dcterms:modified xsi:type="dcterms:W3CDTF">2022-06-13T09:58:00Z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0x01010095EB3A34B2E2174684CAFA88C7913BB9</vt:lpwstr>
  </property>
  <property fmtid="{D5CDD505-2E9C-101B-9397-08002B2CF9AE}" pid="3" name="MediaServiceImageTags">
    <vt:lpwstr/>
  </property>
</Properties>
</file>